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0C82" w14:textId="77777777" w:rsidR="00F00216" w:rsidRPr="0002255D" w:rsidRDefault="00E833E0" w:rsidP="00F00216">
      <w:pPr>
        <w:jc w:val="center"/>
        <w:rPr>
          <w:rFonts w:ascii="Arial" w:hAnsi="Arial" w:cs="Arial"/>
          <w:color w:val="000000"/>
          <w:sz w:val="18"/>
          <w:szCs w:val="18"/>
        </w:rPr>
      </w:pPr>
      <w:r w:rsidRPr="0002255D">
        <w:rPr>
          <w:rFonts w:ascii="Arial" w:hAnsi="Arial" w:cs="Arial"/>
          <w:color w:val="000000"/>
          <w:sz w:val="18"/>
          <w:szCs w:val="18"/>
        </w:rPr>
        <w:t xml:space="preserve">SECTION </w:t>
      </w:r>
      <w:r w:rsidR="0010540E" w:rsidRPr="0002255D">
        <w:rPr>
          <w:rFonts w:ascii="Arial" w:hAnsi="Arial" w:cs="Arial"/>
          <w:color w:val="000000"/>
          <w:sz w:val="18"/>
          <w:szCs w:val="18"/>
        </w:rPr>
        <w:t>09845</w:t>
      </w:r>
      <w:r w:rsidR="00F00216" w:rsidRPr="0002255D">
        <w:rPr>
          <w:rFonts w:ascii="Arial" w:hAnsi="Arial" w:cs="Arial"/>
          <w:color w:val="000000"/>
          <w:sz w:val="18"/>
          <w:szCs w:val="18"/>
        </w:rPr>
        <w:t xml:space="preserve"> </w:t>
      </w:r>
    </w:p>
    <w:p w14:paraId="35499FE8" w14:textId="77777777" w:rsidR="00F00216" w:rsidRPr="0002255D" w:rsidRDefault="00F00216" w:rsidP="00F00216">
      <w:pPr>
        <w:jc w:val="center"/>
        <w:rPr>
          <w:rFonts w:ascii="Arial" w:hAnsi="Arial" w:cs="Arial"/>
          <w:color w:val="000000"/>
          <w:sz w:val="18"/>
          <w:szCs w:val="18"/>
        </w:rPr>
      </w:pPr>
    </w:p>
    <w:p w14:paraId="64886876" w14:textId="742B7F65" w:rsidR="00F00216" w:rsidRPr="0002255D" w:rsidRDefault="004B63C8" w:rsidP="00F00216">
      <w:pPr>
        <w:jc w:val="center"/>
        <w:rPr>
          <w:rFonts w:ascii="Arial" w:hAnsi="Arial" w:cs="Arial"/>
          <w:color w:val="000000"/>
          <w:sz w:val="18"/>
          <w:szCs w:val="18"/>
        </w:rPr>
      </w:pPr>
      <w:r>
        <w:rPr>
          <w:rFonts w:ascii="Arial" w:hAnsi="Arial" w:cs="Arial"/>
          <w:color w:val="000000"/>
          <w:sz w:val="18"/>
          <w:szCs w:val="18"/>
        </w:rPr>
        <w:t>LOW-FREQUENCY</w:t>
      </w:r>
      <w:r w:rsidR="00E4507D" w:rsidRPr="0002255D">
        <w:rPr>
          <w:rFonts w:ascii="Arial" w:hAnsi="Arial" w:cs="Arial"/>
          <w:color w:val="000000"/>
          <w:sz w:val="18"/>
          <w:szCs w:val="18"/>
        </w:rPr>
        <w:t xml:space="preserve"> </w:t>
      </w:r>
      <w:r w:rsidR="005D1CA1" w:rsidRPr="0002255D">
        <w:rPr>
          <w:rFonts w:ascii="Arial" w:hAnsi="Arial" w:cs="Arial"/>
          <w:color w:val="000000"/>
          <w:sz w:val="18"/>
          <w:szCs w:val="18"/>
        </w:rPr>
        <w:t xml:space="preserve">SOUND </w:t>
      </w:r>
      <w:r w:rsidR="00E4507D" w:rsidRPr="0002255D">
        <w:rPr>
          <w:rFonts w:ascii="Arial" w:hAnsi="Arial" w:cs="Arial"/>
          <w:color w:val="000000"/>
          <w:sz w:val="18"/>
          <w:szCs w:val="18"/>
        </w:rPr>
        <w:t xml:space="preserve">ATTENUATION </w:t>
      </w:r>
      <w:r w:rsidR="0010540E" w:rsidRPr="0002255D">
        <w:rPr>
          <w:rFonts w:ascii="Arial" w:hAnsi="Arial" w:cs="Arial"/>
          <w:color w:val="000000"/>
          <w:sz w:val="18"/>
          <w:szCs w:val="18"/>
        </w:rPr>
        <w:t>PANELS</w:t>
      </w:r>
      <w:r w:rsidR="00E4507D" w:rsidRPr="0002255D">
        <w:rPr>
          <w:rFonts w:ascii="Arial" w:hAnsi="Arial" w:cs="Arial"/>
          <w:color w:val="000000"/>
          <w:sz w:val="18"/>
          <w:szCs w:val="18"/>
        </w:rPr>
        <w:t xml:space="preserve"> </w:t>
      </w:r>
      <w:r w:rsidR="00077BAC" w:rsidRPr="0002255D">
        <w:rPr>
          <w:rFonts w:ascii="Arial" w:hAnsi="Arial" w:cs="Arial"/>
          <w:color w:val="000000"/>
          <w:sz w:val="18"/>
          <w:szCs w:val="18"/>
        </w:rPr>
        <w:t>(</w:t>
      </w:r>
      <w:r w:rsidR="00E4507D" w:rsidRPr="0002255D">
        <w:rPr>
          <w:rFonts w:ascii="Arial" w:hAnsi="Arial" w:cs="Arial"/>
          <w:color w:val="000000"/>
          <w:sz w:val="18"/>
          <w:szCs w:val="18"/>
        </w:rPr>
        <w:t>M</w:t>
      </w:r>
      <w:r w:rsidR="000266D6">
        <w:rPr>
          <w:rFonts w:ascii="Arial" w:hAnsi="Arial" w:cs="Arial"/>
          <w:color w:val="000000"/>
          <w:sz w:val="18"/>
          <w:szCs w:val="18"/>
        </w:rPr>
        <w:t>ODSORBOR</w:t>
      </w:r>
      <w:r w:rsidR="00077BAC" w:rsidRPr="0002255D">
        <w:rPr>
          <w:rFonts w:ascii="Arial" w:hAnsi="Arial" w:cs="Arial"/>
          <w:sz w:val="18"/>
          <w:szCs w:val="18"/>
          <w:vertAlign w:val="superscript"/>
        </w:rPr>
        <w:t>™</w:t>
      </w:r>
      <w:r w:rsidR="00077BAC" w:rsidRPr="0002255D">
        <w:rPr>
          <w:rFonts w:ascii="Arial" w:hAnsi="Arial" w:cs="Arial"/>
          <w:color w:val="000000"/>
          <w:sz w:val="18"/>
          <w:szCs w:val="18"/>
        </w:rPr>
        <w:t xml:space="preserve"> </w:t>
      </w:r>
      <w:r>
        <w:rPr>
          <w:rFonts w:ascii="Arial" w:hAnsi="Arial" w:cs="Arial"/>
          <w:color w:val="000000"/>
          <w:sz w:val="18"/>
          <w:szCs w:val="18"/>
        </w:rPr>
        <w:t xml:space="preserve">2.0 </w:t>
      </w:r>
      <w:r w:rsidR="00077BAC" w:rsidRPr="0002255D">
        <w:rPr>
          <w:rFonts w:ascii="Arial" w:hAnsi="Arial" w:cs="Arial"/>
          <w:color w:val="000000"/>
          <w:sz w:val="18"/>
          <w:szCs w:val="18"/>
        </w:rPr>
        <w:t>Panels)</w:t>
      </w:r>
    </w:p>
    <w:p w14:paraId="601C6742" w14:textId="77777777" w:rsidR="00F00216" w:rsidRPr="0002255D" w:rsidRDefault="00F00216" w:rsidP="00F00216">
      <w:pPr>
        <w:rPr>
          <w:rFonts w:ascii="Arial" w:hAnsi="Arial" w:cs="Arial"/>
          <w:sz w:val="18"/>
          <w:szCs w:val="18"/>
        </w:rPr>
      </w:pPr>
    </w:p>
    <w:p w14:paraId="3CB23A80" w14:textId="77777777" w:rsidR="00F00216" w:rsidRPr="0002255D" w:rsidRDefault="00F00216" w:rsidP="00F00216">
      <w:pPr>
        <w:rPr>
          <w:rFonts w:ascii="Arial" w:hAnsi="Arial" w:cs="Arial"/>
          <w:sz w:val="18"/>
          <w:szCs w:val="18"/>
        </w:rPr>
      </w:pPr>
    </w:p>
    <w:p w14:paraId="1C7B0D14" w14:textId="77777777" w:rsidR="00E115FC" w:rsidRPr="0002255D" w:rsidRDefault="00E115FC" w:rsidP="00F00216">
      <w:pPr>
        <w:rPr>
          <w:rFonts w:ascii="Arial" w:hAnsi="Arial" w:cs="Arial"/>
          <w:sz w:val="18"/>
          <w:szCs w:val="18"/>
        </w:rPr>
      </w:pPr>
      <w:r w:rsidRPr="0002255D">
        <w:rPr>
          <w:rFonts w:ascii="Arial" w:hAnsi="Arial" w:cs="Arial"/>
          <w:sz w:val="18"/>
          <w:szCs w:val="18"/>
        </w:rPr>
        <w:t>PART 1 GENERAL</w:t>
      </w:r>
    </w:p>
    <w:p w14:paraId="37B1842B" w14:textId="77777777" w:rsidR="00E115FC" w:rsidRPr="0002255D" w:rsidRDefault="00E115FC" w:rsidP="00F00216">
      <w:pPr>
        <w:rPr>
          <w:rFonts w:ascii="Arial" w:hAnsi="Arial" w:cs="Arial"/>
          <w:sz w:val="18"/>
          <w:szCs w:val="18"/>
        </w:rPr>
      </w:pPr>
    </w:p>
    <w:p w14:paraId="30283F89" w14:textId="77777777" w:rsidR="008B78CC" w:rsidRPr="0002255D" w:rsidRDefault="008B78CC" w:rsidP="008B78CC">
      <w:pPr>
        <w:numPr>
          <w:ilvl w:val="1"/>
          <w:numId w:val="1"/>
        </w:numPr>
        <w:tabs>
          <w:tab w:val="left" w:pos="720"/>
        </w:tabs>
        <w:rPr>
          <w:rFonts w:ascii="Arial" w:hAnsi="Arial" w:cs="Arial"/>
          <w:sz w:val="18"/>
          <w:szCs w:val="18"/>
        </w:rPr>
      </w:pPr>
      <w:r w:rsidRPr="0002255D">
        <w:rPr>
          <w:rFonts w:ascii="Arial" w:hAnsi="Arial" w:cs="Arial"/>
          <w:sz w:val="18"/>
          <w:szCs w:val="18"/>
        </w:rPr>
        <w:t>SECTION INCLUDES</w:t>
      </w:r>
    </w:p>
    <w:p w14:paraId="131A436A" w14:textId="77777777" w:rsidR="008B78CC" w:rsidRPr="0002255D" w:rsidRDefault="008B78CC" w:rsidP="008B78CC">
      <w:pPr>
        <w:rPr>
          <w:rFonts w:ascii="Arial" w:hAnsi="Arial" w:cs="Arial"/>
          <w:sz w:val="18"/>
          <w:szCs w:val="18"/>
        </w:rPr>
      </w:pPr>
    </w:p>
    <w:p w14:paraId="7198E869" w14:textId="26CFB5CF" w:rsidR="008B78CC" w:rsidRPr="0002255D" w:rsidRDefault="008B78CC" w:rsidP="003D0984">
      <w:pPr>
        <w:tabs>
          <w:tab w:val="left" w:pos="1260"/>
        </w:tabs>
        <w:ind w:left="1260" w:hanging="540"/>
        <w:rPr>
          <w:rFonts w:ascii="Arial" w:hAnsi="Arial" w:cs="Arial"/>
          <w:sz w:val="18"/>
          <w:szCs w:val="18"/>
        </w:rPr>
      </w:pPr>
      <w:r w:rsidRPr="0002255D">
        <w:rPr>
          <w:rFonts w:ascii="Arial" w:hAnsi="Arial" w:cs="Arial"/>
          <w:sz w:val="18"/>
          <w:szCs w:val="18"/>
        </w:rPr>
        <w:t>A.</w:t>
      </w:r>
      <w:r w:rsidRPr="0002255D">
        <w:rPr>
          <w:rFonts w:ascii="Arial" w:hAnsi="Arial" w:cs="Arial"/>
          <w:sz w:val="18"/>
          <w:szCs w:val="18"/>
        </w:rPr>
        <w:tab/>
      </w:r>
      <w:r w:rsidR="004B63C8">
        <w:rPr>
          <w:rFonts w:ascii="Arial" w:hAnsi="Arial" w:cs="Arial"/>
          <w:sz w:val="18"/>
          <w:szCs w:val="18"/>
        </w:rPr>
        <w:t>Low-Frequency</w:t>
      </w:r>
      <w:r w:rsidR="00E4507D" w:rsidRPr="0002255D">
        <w:rPr>
          <w:rFonts w:ascii="Arial" w:hAnsi="Arial" w:cs="Arial"/>
          <w:sz w:val="18"/>
          <w:szCs w:val="18"/>
        </w:rPr>
        <w:t xml:space="preserve"> Sound Attenuation Panels</w:t>
      </w:r>
      <w:r w:rsidR="005D1CA1" w:rsidRPr="0002255D">
        <w:rPr>
          <w:rFonts w:ascii="Arial" w:hAnsi="Arial" w:cs="Arial"/>
          <w:sz w:val="18"/>
          <w:szCs w:val="18"/>
        </w:rPr>
        <w:t xml:space="preserve"> – </w:t>
      </w:r>
      <w:r w:rsidR="00E4507D" w:rsidRPr="0002255D">
        <w:rPr>
          <w:rFonts w:ascii="Arial" w:hAnsi="Arial" w:cs="Arial"/>
          <w:sz w:val="18"/>
          <w:szCs w:val="18"/>
        </w:rPr>
        <w:t xml:space="preserve">Model </w:t>
      </w:r>
      <w:r w:rsidR="00E4507D" w:rsidRPr="0002255D">
        <w:rPr>
          <w:rFonts w:ascii="Arial" w:hAnsi="Arial" w:cs="Arial"/>
          <w:color w:val="000000"/>
          <w:sz w:val="18"/>
          <w:szCs w:val="18"/>
        </w:rPr>
        <w:t>M</w:t>
      </w:r>
      <w:r w:rsidR="000266D6">
        <w:rPr>
          <w:rFonts w:ascii="Arial" w:hAnsi="Arial" w:cs="Arial"/>
          <w:color w:val="000000"/>
          <w:sz w:val="18"/>
          <w:szCs w:val="18"/>
        </w:rPr>
        <w:t>ODSORBOR</w:t>
      </w:r>
      <w:r w:rsidR="00E4507D" w:rsidRPr="0002255D">
        <w:rPr>
          <w:rFonts w:ascii="Arial" w:hAnsi="Arial" w:cs="Arial"/>
          <w:sz w:val="18"/>
          <w:szCs w:val="18"/>
          <w:vertAlign w:val="superscript"/>
        </w:rPr>
        <w:t>™</w:t>
      </w:r>
      <w:r w:rsidR="004B63C8">
        <w:rPr>
          <w:rFonts w:ascii="Arial" w:hAnsi="Arial" w:cs="Arial"/>
          <w:sz w:val="18"/>
          <w:szCs w:val="18"/>
          <w:vertAlign w:val="superscript"/>
        </w:rPr>
        <w:t xml:space="preserve"> </w:t>
      </w:r>
      <w:r w:rsidR="004B63C8" w:rsidRPr="004B63C8">
        <w:rPr>
          <w:rFonts w:ascii="Arial" w:hAnsi="Arial" w:cs="Arial"/>
          <w:sz w:val="18"/>
          <w:szCs w:val="18"/>
        </w:rPr>
        <w:t>2.0</w:t>
      </w:r>
    </w:p>
    <w:p w14:paraId="1218F91C" w14:textId="77777777" w:rsidR="008B78CC" w:rsidRPr="0002255D" w:rsidRDefault="008B78CC" w:rsidP="008B78CC">
      <w:pPr>
        <w:rPr>
          <w:rFonts w:ascii="Arial" w:hAnsi="Arial" w:cs="Arial"/>
          <w:sz w:val="18"/>
          <w:szCs w:val="18"/>
        </w:rPr>
      </w:pPr>
    </w:p>
    <w:p w14:paraId="63196F7A" w14:textId="77777777" w:rsidR="008B78CC" w:rsidRPr="0002255D" w:rsidRDefault="008B78CC" w:rsidP="008B78CC">
      <w:pPr>
        <w:numPr>
          <w:ilvl w:val="1"/>
          <w:numId w:val="1"/>
        </w:numPr>
        <w:tabs>
          <w:tab w:val="left" w:pos="720"/>
        </w:tabs>
        <w:rPr>
          <w:rFonts w:ascii="Arial" w:hAnsi="Arial" w:cs="Arial"/>
          <w:sz w:val="18"/>
          <w:szCs w:val="18"/>
        </w:rPr>
      </w:pPr>
      <w:r w:rsidRPr="0002255D">
        <w:rPr>
          <w:rFonts w:ascii="Arial" w:hAnsi="Arial" w:cs="Arial"/>
          <w:sz w:val="18"/>
          <w:szCs w:val="18"/>
        </w:rPr>
        <w:t>RELATED SECTIONS</w:t>
      </w:r>
    </w:p>
    <w:p w14:paraId="61D68006" w14:textId="77777777" w:rsidR="008B78CC" w:rsidRPr="0002255D" w:rsidRDefault="008B78CC" w:rsidP="008B78CC">
      <w:pPr>
        <w:rPr>
          <w:rFonts w:ascii="Arial" w:hAnsi="Arial" w:cs="Arial"/>
          <w:sz w:val="18"/>
          <w:szCs w:val="18"/>
        </w:rPr>
      </w:pPr>
    </w:p>
    <w:p w14:paraId="7CFA44D0" w14:textId="77777777" w:rsidR="00CD68D5" w:rsidRPr="0002255D" w:rsidRDefault="00CD68D5" w:rsidP="00CD68D5">
      <w:pPr>
        <w:numPr>
          <w:ilvl w:val="0"/>
          <w:numId w:val="16"/>
        </w:numPr>
        <w:rPr>
          <w:rFonts w:ascii="Arial" w:hAnsi="Arial" w:cs="Arial"/>
          <w:sz w:val="18"/>
          <w:szCs w:val="18"/>
        </w:rPr>
      </w:pPr>
      <w:r w:rsidRPr="0002255D">
        <w:rPr>
          <w:rFonts w:ascii="Arial" w:hAnsi="Arial" w:cs="Arial"/>
          <w:sz w:val="18"/>
          <w:szCs w:val="18"/>
        </w:rPr>
        <w:t>Section 09120 – Suspension Framing/Furring for Plaster/Gypsum Board Assemblies</w:t>
      </w:r>
    </w:p>
    <w:p w14:paraId="282EC937" w14:textId="77777777" w:rsidR="00CD68D5" w:rsidRPr="0002255D" w:rsidRDefault="00514F3A" w:rsidP="00CD68D5">
      <w:pPr>
        <w:numPr>
          <w:ilvl w:val="0"/>
          <w:numId w:val="16"/>
        </w:numPr>
        <w:rPr>
          <w:rFonts w:ascii="Arial" w:hAnsi="Arial" w:cs="Arial"/>
          <w:sz w:val="18"/>
          <w:szCs w:val="18"/>
        </w:rPr>
      </w:pPr>
      <w:r w:rsidRPr="0002255D">
        <w:rPr>
          <w:rFonts w:ascii="Arial" w:hAnsi="Arial" w:cs="Arial"/>
          <w:sz w:val="18"/>
          <w:szCs w:val="18"/>
        </w:rPr>
        <w:t>Section 09200 – Plaster &amp; Gypsum Board</w:t>
      </w:r>
    </w:p>
    <w:p w14:paraId="25E9FAF4" w14:textId="77777777" w:rsidR="00514F3A" w:rsidRPr="0002255D" w:rsidRDefault="00514F3A" w:rsidP="00514F3A">
      <w:pPr>
        <w:numPr>
          <w:ilvl w:val="0"/>
          <w:numId w:val="16"/>
        </w:numPr>
        <w:rPr>
          <w:rFonts w:ascii="Arial" w:hAnsi="Arial" w:cs="Arial"/>
          <w:sz w:val="18"/>
          <w:szCs w:val="18"/>
        </w:rPr>
      </w:pPr>
      <w:r w:rsidRPr="0002255D">
        <w:rPr>
          <w:rFonts w:ascii="Arial" w:hAnsi="Arial" w:cs="Arial"/>
          <w:sz w:val="18"/>
          <w:szCs w:val="18"/>
        </w:rPr>
        <w:t>Section 09500 – Acoustic Tile Ceilings: Suspension Systems</w:t>
      </w:r>
    </w:p>
    <w:p w14:paraId="1C4D306B" w14:textId="77777777" w:rsidR="00CD68D5" w:rsidRPr="0002255D" w:rsidRDefault="00CD68D5" w:rsidP="00CD68D5">
      <w:pPr>
        <w:numPr>
          <w:ilvl w:val="0"/>
          <w:numId w:val="16"/>
        </w:numPr>
        <w:rPr>
          <w:rFonts w:ascii="Arial" w:hAnsi="Arial" w:cs="Arial"/>
          <w:sz w:val="18"/>
          <w:szCs w:val="18"/>
        </w:rPr>
      </w:pPr>
      <w:r w:rsidRPr="0002255D">
        <w:rPr>
          <w:rFonts w:ascii="Arial" w:hAnsi="Arial" w:cs="Arial"/>
          <w:sz w:val="18"/>
          <w:szCs w:val="18"/>
        </w:rPr>
        <w:t>Division 15 Sections – Mechanical Work</w:t>
      </w:r>
    </w:p>
    <w:p w14:paraId="5847412D" w14:textId="77777777" w:rsidR="00CD68D5" w:rsidRPr="0002255D" w:rsidRDefault="00CD68D5" w:rsidP="00CD68D5">
      <w:pPr>
        <w:numPr>
          <w:ilvl w:val="0"/>
          <w:numId w:val="16"/>
        </w:numPr>
        <w:rPr>
          <w:rFonts w:ascii="Arial" w:hAnsi="Arial" w:cs="Arial"/>
          <w:sz w:val="18"/>
          <w:szCs w:val="18"/>
        </w:rPr>
      </w:pPr>
      <w:r w:rsidRPr="0002255D">
        <w:rPr>
          <w:rFonts w:ascii="Arial" w:hAnsi="Arial" w:cs="Arial"/>
          <w:sz w:val="18"/>
          <w:szCs w:val="18"/>
        </w:rPr>
        <w:t>Division 16 Sections – Electrical Work</w:t>
      </w:r>
    </w:p>
    <w:p w14:paraId="409C400D" w14:textId="77777777" w:rsidR="00CD68D5" w:rsidRPr="0002255D" w:rsidRDefault="00CD68D5" w:rsidP="00CD68D5">
      <w:pPr>
        <w:numPr>
          <w:ilvl w:val="0"/>
          <w:numId w:val="16"/>
        </w:numPr>
        <w:rPr>
          <w:rFonts w:ascii="Arial" w:hAnsi="Arial" w:cs="Arial"/>
          <w:sz w:val="18"/>
          <w:szCs w:val="18"/>
        </w:rPr>
      </w:pPr>
      <w:r w:rsidRPr="0002255D">
        <w:rPr>
          <w:rFonts w:ascii="Arial" w:hAnsi="Arial" w:cs="Arial"/>
          <w:sz w:val="18"/>
          <w:szCs w:val="18"/>
        </w:rPr>
        <w:t>Division 17 Sections – Audio, Data, Telecommunication Work</w:t>
      </w:r>
    </w:p>
    <w:p w14:paraId="4552115B" w14:textId="77777777" w:rsidR="008B78CC" w:rsidRPr="0002255D" w:rsidRDefault="008B78CC" w:rsidP="008B78CC">
      <w:pPr>
        <w:rPr>
          <w:rFonts w:ascii="Arial" w:hAnsi="Arial" w:cs="Arial"/>
          <w:sz w:val="18"/>
          <w:szCs w:val="18"/>
        </w:rPr>
      </w:pPr>
    </w:p>
    <w:p w14:paraId="7870B9B4" w14:textId="77777777" w:rsidR="00CD68D5" w:rsidRPr="0002255D" w:rsidRDefault="00CD68D5" w:rsidP="00CD68D5">
      <w:pPr>
        <w:numPr>
          <w:ilvl w:val="1"/>
          <w:numId w:val="1"/>
        </w:numPr>
        <w:tabs>
          <w:tab w:val="left" w:pos="720"/>
        </w:tabs>
        <w:rPr>
          <w:rFonts w:ascii="Arial" w:hAnsi="Arial" w:cs="Arial"/>
          <w:sz w:val="18"/>
          <w:szCs w:val="18"/>
        </w:rPr>
      </w:pPr>
      <w:r w:rsidRPr="0002255D">
        <w:rPr>
          <w:rFonts w:ascii="Arial" w:hAnsi="Arial" w:cs="Arial"/>
          <w:sz w:val="18"/>
          <w:szCs w:val="18"/>
        </w:rPr>
        <w:t>ALTERNATES</w:t>
      </w:r>
    </w:p>
    <w:p w14:paraId="179132F1" w14:textId="77777777" w:rsidR="00CD68D5" w:rsidRPr="0002255D" w:rsidRDefault="00CD68D5" w:rsidP="00CD68D5">
      <w:pPr>
        <w:rPr>
          <w:rFonts w:ascii="Arial" w:hAnsi="Arial" w:cs="Arial"/>
          <w:sz w:val="18"/>
          <w:szCs w:val="18"/>
        </w:rPr>
      </w:pPr>
    </w:p>
    <w:p w14:paraId="2CF2FB87" w14:textId="77777777" w:rsidR="004B63C8" w:rsidRPr="00E73377" w:rsidRDefault="004B63C8" w:rsidP="004B63C8">
      <w:pPr>
        <w:pStyle w:val="BodyTextIndent"/>
        <w:numPr>
          <w:ilvl w:val="0"/>
          <w:numId w:val="22"/>
        </w:numPr>
        <w:tabs>
          <w:tab w:val="clear" w:pos="1080"/>
          <w:tab w:val="clear" w:pos="1260"/>
        </w:tabs>
        <w:ind w:left="1260" w:hanging="540"/>
        <w:rPr>
          <w:rFonts w:ascii="Arial" w:hAnsi="Arial" w:cs="Arial"/>
          <w:sz w:val="18"/>
          <w:szCs w:val="18"/>
        </w:rPr>
      </w:pPr>
      <w:r w:rsidRPr="00E73377">
        <w:rPr>
          <w:rFonts w:ascii="Arial" w:hAnsi="Arial" w:cs="Arial"/>
          <w:sz w:val="18"/>
          <w:szCs w:val="18"/>
        </w:rPr>
        <w:t>Prior Approval:</w:t>
      </w:r>
      <w:r>
        <w:rPr>
          <w:rFonts w:ascii="Arial" w:hAnsi="Arial" w:cs="Arial"/>
          <w:sz w:val="18"/>
          <w:szCs w:val="18"/>
        </w:rPr>
        <w:t xml:space="preserve"> </w:t>
      </w:r>
      <w:r w:rsidRPr="00E73377">
        <w:rPr>
          <w:rFonts w:ascii="Arial" w:hAnsi="Arial" w:cs="Arial"/>
          <w:sz w:val="18"/>
          <w:szCs w:val="18"/>
        </w:rPr>
        <w:t>Proposed substitutions for products in this section may be submitted to the architect and acoustical consultant no later than ten (10) working days prior to the bid due date. Substitutions shall only be considered if submitted with complete information</w:t>
      </w:r>
      <w:r>
        <w:rPr>
          <w:rFonts w:ascii="Arial" w:hAnsi="Arial" w:cs="Arial"/>
          <w:sz w:val="18"/>
          <w:szCs w:val="18"/>
        </w:rPr>
        <w:t>,</w:t>
      </w:r>
      <w:r w:rsidRPr="00E73377">
        <w:rPr>
          <w:rFonts w:ascii="Arial" w:hAnsi="Arial" w:cs="Arial"/>
          <w:sz w:val="18"/>
          <w:szCs w:val="18"/>
        </w:rPr>
        <w:t xml:space="preserve"> including acoustic data and a sample not smaller than 59 cm x 59 cm (23” x 23”) showing product design, composition and finish. Acceptance of substituted products is contingent on the architect’s and acoustical consultant’s approval and the substitution’s compliance with all specified criteria.</w:t>
      </w:r>
      <w:r>
        <w:rPr>
          <w:rFonts w:ascii="Arial" w:hAnsi="Arial" w:cs="Arial"/>
          <w:sz w:val="18"/>
          <w:szCs w:val="18"/>
        </w:rPr>
        <w:t xml:space="preserve"> </w:t>
      </w:r>
      <w:r w:rsidRPr="00E73377">
        <w:rPr>
          <w:rFonts w:ascii="Arial" w:hAnsi="Arial" w:cs="Arial"/>
          <w:sz w:val="18"/>
          <w:szCs w:val="18"/>
        </w:rPr>
        <w:t xml:space="preserve">The architect shall approve </w:t>
      </w:r>
      <w:r>
        <w:rPr>
          <w:rFonts w:ascii="Arial" w:hAnsi="Arial" w:cs="Arial"/>
          <w:sz w:val="18"/>
          <w:szCs w:val="18"/>
        </w:rPr>
        <w:t xml:space="preserve">the </w:t>
      </w:r>
      <w:r w:rsidRPr="00E73377">
        <w:rPr>
          <w:rFonts w:ascii="Arial" w:hAnsi="Arial" w:cs="Arial"/>
          <w:sz w:val="18"/>
          <w:szCs w:val="18"/>
        </w:rPr>
        <w:t>substitution request via addendum.</w:t>
      </w:r>
    </w:p>
    <w:p w14:paraId="00A83008" w14:textId="77777777" w:rsidR="004B63C8" w:rsidRPr="00E73377" w:rsidRDefault="004B63C8" w:rsidP="004B63C8">
      <w:pPr>
        <w:numPr>
          <w:ilvl w:val="0"/>
          <w:numId w:val="22"/>
        </w:numPr>
        <w:tabs>
          <w:tab w:val="clear" w:pos="1080"/>
        </w:tabs>
        <w:ind w:left="1260" w:hanging="540"/>
        <w:rPr>
          <w:rFonts w:ascii="Arial" w:hAnsi="Arial" w:cs="Arial"/>
          <w:sz w:val="18"/>
          <w:szCs w:val="18"/>
        </w:rPr>
      </w:pPr>
      <w:r w:rsidRPr="00E73377">
        <w:rPr>
          <w:rFonts w:ascii="Arial" w:hAnsi="Arial" w:cs="Arial"/>
          <w:sz w:val="18"/>
          <w:szCs w:val="18"/>
        </w:rPr>
        <w:t>Unapproved Substitutions.</w:t>
      </w:r>
      <w:r>
        <w:rPr>
          <w:rFonts w:ascii="Arial" w:hAnsi="Arial" w:cs="Arial"/>
          <w:sz w:val="18"/>
          <w:szCs w:val="18"/>
        </w:rPr>
        <w:t xml:space="preserve"> </w:t>
      </w:r>
      <w:r w:rsidRPr="00E73377">
        <w:rPr>
          <w:rFonts w:ascii="Arial" w:hAnsi="Arial" w:cs="Arial"/>
          <w:sz w:val="18"/>
          <w:szCs w:val="18"/>
        </w:rPr>
        <w:t>Substitutions not approved via addendum shall not be submitted to the architect or acoustical consultant.</w:t>
      </w:r>
    </w:p>
    <w:p w14:paraId="6D427A38" w14:textId="77777777" w:rsidR="00CD68D5" w:rsidRPr="0002255D" w:rsidRDefault="00CD68D5" w:rsidP="00CD68D5">
      <w:pPr>
        <w:rPr>
          <w:rFonts w:ascii="Arial" w:hAnsi="Arial" w:cs="Arial"/>
          <w:sz w:val="18"/>
          <w:szCs w:val="18"/>
        </w:rPr>
      </w:pPr>
    </w:p>
    <w:p w14:paraId="2A579C66" w14:textId="77777777" w:rsidR="00CD68D5" w:rsidRPr="0002255D" w:rsidRDefault="00CD68D5" w:rsidP="00CD68D5">
      <w:pPr>
        <w:numPr>
          <w:ilvl w:val="1"/>
          <w:numId w:val="1"/>
        </w:numPr>
        <w:tabs>
          <w:tab w:val="left" w:pos="720"/>
        </w:tabs>
        <w:rPr>
          <w:rFonts w:ascii="Arial" w:hAnsi="Arial" w:cs="Arial"/>
          <w:color w:val="000000"/>
          <w:sz w:val="18"/>
          <w:szCs w:val="18"/>
        </w:rPr>
      </w:pPr>
      <w:r w:rsidRPr="0002255D">
        <w:rPr>
          <w:rFonts w:ascii="Arial" w:hAnsi="Arial" w:cs="Arial"/>
          <w:color w:val="000000"/>
          <w:sz w:val="18"/>
          <w:szCs w:val="18"/>
        </w:rPr>
        <w:t>REFERENCES</w:t>
      </w:r>
    </w:p>
    <w:p w14:paraId="7E17B7D0" w14:textId="77777777" w:rsidR="00CD68D5" w:rsidRPr="0002255D" w:rsidRDefault="00CD68D5" w:rsidP="00CD68D5">
      <w:pPr>
        <w:rPr>
          <w:rFonts w:ascii="Arial" w:hAnsi="Arial" w:cs="Arial"/>
          <w:color w:val="FF0000"/>
          <w:sz w:val="18"/>
          <w:szCs w:val="18"/>
        </w:rPr>
      </w:pPr>
    </w:p>
    <w:p w14:paraId="6EF3A0B1" w14:textId="77777777" w:rsidR="00CD68D5" w:rsidRPr="0002255D" w:rsidRDefault="00CD68D5" w:rsidP="00CD68D5">
      <w:pPr>
        <w:numPr>
          <w:ilvl w:val="0"/>
          <w:numId w:val="23"/>
        </w:numPr>
        <w:rPr>
          <w:rFonts w:ascii="Arial" w:hAnsi="Arial" w:cs="Arial"/>
          <w:sz w:val="18"/>
          <w:szCs w:val="18"/>
        </w:rPr>
      </w:pPr>
      <w:r w:rsidRPr="0002255D">
        <w:rPr>
          <w:rFonts w:ascii="Arial" w:hAnsi="Arial" w:cs="Arial"/>
          <w:sz w:val="18"/>
          <w:szCs w:val="18"/>
        </w:rPr>
        <w:t>Local Building Code – Current Edition</w:t>
      </w:r>
    </w:p>
    <w:p w14:paraId="1368A981" w14:textId="77777777" w:rsidR="00CD68D5" w:rsidRPr="0002255D" w:rsidRDefault="00CD68D5" w:rsidP="00CD68D5">
      <w:pPr>
        <w:numPr>
          <w:ilvl w:val="0"/>
          <w:numId w:val="23"/>
        </w:numPr>
        <w:rPr>
          <w:rFonts w:ascii="Arial" w:hAnsi="Arial" w:cs="Arial"/>
          <w:sz w:val="18"/>
          <w:szCs w:val="18"/>
        </w:rPr>
      </w:pPr>
      <w:r w:rsidRPr="0002255D">
        <w:rPr>
          <w:rFonts w:ascii="Arial" w:hAnsi="Arial" w:cs="Arial"/>
          <w:sz w:val="18"/>
          <w:szCs w:val="18"/>
        </w:rPr>
        <w:t>International Organization for Standardization</w:t>
      </w:r>
    </w:p>
    <w:p w14:paraId="313B6F70" w14:textId="77777777" w:rsidR="00CD68D5" w:rsidRPr="0002255D" w:rsidRDefault="00CD68D5" w:rsidP="00CD68D5">
      <w:pPr>
        <w:pStyle w:val="BodyTextIndent2"/>
        <w:numPr>
          <w:ilvl w:val="2"/>
          <w:numId w:val="23"/>
        </w:numPr>
        <w:tabs>
          <w:tab w:val="clear" w:pos="2700"/>
          <w:tab w:val="num" w:pos="1620"/>
        </w:tabs>
        <w:ind w:left="1620"/>
        <w:rPr>
          <w:rFonts w:ascii="Arial" w:hAnsi="Arial" w:cs="Arial"/>
          <w:sz w:val="18"/>
          <w:szCs w:val="18"/>
        </w:rPr>
      </w:pPr>
      <w:r w:rsidRPr="0002255D">
        <w:rPr>
          <w:rFonts w:ascii="Arial" w:hAnsi="Arial" w:cs="Arial"/>
          <w:sz w:val="18"/>
          <w:szCs w:val="18"/>
        </w:rPr>
        <w:t>ISO 354 Measurement of Sound Absorption in a Reverberation Room</w:t>
      </w:r>
    </w:p>
    <w:p w14:paraId="502EF0A8" w14:textId="77777777" w:rsidR="00CD68D5" w:rsidRPr="0002255D" w:rsidRDefault="00CD68D5" w:rsidP="00CD68D5">
      <w:pPr>
        <w:numPr>
          <w:ilvl w:val="2"/>
          <w:numId w:val="23"/>
        </w:numPr>
        <w:tabs>
          <w:tab w:val="clear" w:pos="2700"/>
          <w:tab w:val="num" w:pos="1620"/>
        </w:tabs>
        <w:ind w:left="1620"/>
        <w:rPr>
          <w:rFonts w:ascii="Arial" w:hAnsi="Arial" w:cs="Arial"/>
          <w:sz w:val="18"/>
          <w:szCs w:val="18"/>
        </w:rPr>
      </w:pPr>
      <w:r w:rsidRPr="0002255D">
        <w:rPr>
          <w:rFonts w:ascii="Arial" w:hAnsi="Arial" w:cs="Arial"/>
          <w:sz w:val="18"/>
          <w:szCs w:val="18"/>
        </w:rPr>
        <w:t>ISO 10534 - Determination of sound absorption coefficient and impedance in impedance tubes - Part 1: Method using standing wave ratio.</w:t>
      </w:r>
    </w:p>
    <w:p w14:paraId="33D3361F" w14:textId="77777777" w:rsidR="00CD68D5" w:rsidRPr="0002255D" w:rsidRDefault="00CD68D5" w:rsidP="00CD68D5">
      <w:pPr>
        <w:numPr>
          <w:ilvl w:val="0"/>
          <w:numId w:val="23"/>
        </w:numPr>
        <w:rPr>
          <w:rFonts w:ascii="Arial" w:hAnsi="Arial" w:cs="Arial"/>
          <w:sz w:val="18"/>
          <w:szCs w:val="18"/>
        </w:rPr>
      </w:pPr>
      <w:r w:rsidRPr="0002255D">
        <w:rPr>
          <w:rFonts w:ascii="Arial" w:hAnsi="Arial" w:cs="Arial"/>
          <w:sz w:val="18"/>
          <w:szCs w:val="18"/>
        </w:rPr>
        <w:t>American Society for Testing &amp; Materials (ASTM)</w:t>
      </w:r>
    </w:p>
    <w:p w14:paraId="48D01BFA" w14:textId="77777777" w:rsidR="00CD68D5" w:rsidRPr="0002255D" w:rsidRDefault="00CD68D5" w:rsidP="00CD68D5">
      <w:pPr>
        <w:pStyle w:val="BodyTextIndent2"/>
        <w:numPr>
          <w:ilvl w:val="2"/>
          <w:numId w:val="23"/>
        </w:numPr>
        <w:tabs>
          <w:tab w:val="clear" w:pos="2700"/>
          <w:tab w:val="num" w:pos="1620"/>
        </w:tabs>
        <w:ind w:left="1620"/>
        <w:rPr>
          <w:rFonts w:ascii="Arial" w:hAnsi="Arial" w:cs="Arial"/>
          <w:sz w:val="18"/>
          <w:szCs w:val="18"/>
        </w:rPr>
      </w:pPr>
      <w:r w:rsidRPr="0002255D">
        <w:rPr>
          <w:rFonts w:ascii="Arial" w:hAnsi="Arial" w:cs="Arial"/>
          <w:sz w:val="18"/>
          <w:szCs w:val="18"/>
        </w:rPr>
        <w:t>ASTM E 1050-98 - Standard Test Method for Impedance and Absorption of Acoustical Materials Using a Tube, Two Microphones, and a Digital Frequency Analysis System</w:t>
      </w:r>
    </w:p>
    <w:p w14:paraId="72CE220E" w14:textId="77777777" w:rsidR="00CD68D5" w:rsidRPr="0002255D" w:rsidRDefault="00CD68D5" w:rsidP="00CD68D5">
      <w:pPr>
        <w:pStyle w:val="BodyTextIndent2"/>
        <w:numPr>
          <w:ilvl w:val="2"/>
          <w:numId w:val="23"/>
        </w:numPr>
        <w:tabs>
          <w:tab w:val="clear" w:pos="2700"/>
          <w:tab w:val="num" w:pos="1620"/>
        </w:tabs>
        <w:ind w:left="1620"/>
        <w:rPr>
          <w:rFonts w:ascii="Arial" w:hAnsi="Arial" w:cs="Arial"/>
          <w:sz w:val="18"/>
          <w:szCs w:val="18"/>
        </w:rPr>
      </w:pPr>
      <w:r w:rsidRPr="0002255D">
        <w:rPr>
          <w:rFonts w:ascii="Arial" w:hAnsi="Arial" w:cs="Arial"/>
          <w:sz w:val="18"/>
          <w:szCs w:val="18"/>
        </w:rPr>
        <w:t>ASTM C 423 - Sound Absorption &amp; Sound Absorption Coefficients by the Reverberation Room Method</w:t>
      </w:r>
    </w:p>
    <w:p w14:paraId="68FD63ED" w14:textId="77777777" w:rsidR="00CD68D5" w:rsidRPr="0002255D" w:rsidRDefault="00CD68D5" w:rsidP="00CD68D5">
      <w:pPr>
        <w:numPr>
          <w:ilvl w:val="2"/>
          <w:numId w:val="23"/>
        </w:numPr>
        <w:tabs>
          <w:tab w:val="clear" w:pos="2700"/>
          <w:tab w:val="num" w:pos="1620"/>
        </w:tabs>
        <w:ind w:left="1620"/>
        <w:rPr>
          <w:rFonts w:ascii="Arial" w:hAnsi="Arial" w:cs="Arial"/>
          <w:sz w:val="18"/>
          <w:szCs w:val="18"/>
        </w:rPr>
      </w:pPr>
      <w:r w:rsidRPr="0002255D">
        <w:rPr>
          <w:rFonts w:ascii="Arial" w:hAnsi="Arial" w:cs="Arial"/>
          <w:sz w:val="18"/>
          <w:szCs w:val="18"/>
        </w:rPr>
        <w:t>ASTM E 84: Standard Test Method for Surface Burning Characteristics of Building Materials</w:t>
      </w:r>
    </w:p>
    <w:p w14:paraId="5BEF6A37" w14:textId="77777777" w:rsidR="00CD68D5" w:rsidRPr="0002255D" w:rsidRDefault="00CD68D5" w:rsidP="008B78CC">
      <w:pPr>
        <w:rPr>
          <w:rFonts w:ascii="Arial" w:hAnsi="Arial" w:cs="Arial"/>
          <w:sz w:val="18"/>
          <w:szCs w:val="18"/>
        </w:rPr>
      </w:pPr>
    </w:p>
    <w:p w14:paraId="0ACAA822" w14:textId="77777777" w:rsidR="008B78CC" w:rsidRPr="0002255D" w:rsidRDefault="008B78CC" w:rsidP="008B78CC">
      <w:pPr>
        <w:numPr>
          <w:ilvl w:val="1"/>
          <w:numId w:val="1"/>
        </w:numPr>
        <w:tabs>
          <w:tab w:val="left" w:pos="720"/>
        </w:tabs>
        <w:rPr>
          <w:rFonts w:ascii="Arial" w:hAnsi="Arial" w:cs="Arial"/>
          <w:sz w:val="18"/>
          <w:szCs w:val="18"/>
        </w:rPr>
      </w:pPr>
      <w:r w:rsidRPr="0002255D">
        <w:rPr>
          <w:rFonts w:ascii="Arial" w:hAnsi="Arial" w:cs="Arial"/>
          <w:sz w:val="18"/>
          <w:szCs w:val="18"/>
        </w:rPr>
        <w:t>SYSTEM DESCRIPTION</w:t>
      </w:r>
    </w:p>
    <w:p w14:paraId="1BA0E643" w14:textId="77777777" w:rsidR="0058354F" w:rsidRPr="0002255D" w:rsidRDefault="0058354F" w:rsidP="0058354F">
      <w:pPr>
        <w:rPr>
          <w:rFonts w:ascii="Arial" w:hAnsi="Arial" w:cs="Arial"/>
          <w:sz w:val="18"/>
          <w:szCs w:val="18"/>
        </w:rPr>
      </w:pPr>
    </w:p>
    <w:p w14:paraId="06AE5DE1" w14:textId="0EC0BCA6" w:rsidR="00F32358" w:rsidRPr="0002255D" w:rsidRDefault="00F32358" w:rsidP="00F32358">
      <w:pPr>
        <w:numPr>
          <w:ilvl w:val="0"/>
          <w:numId w:val="10"/>
        </w:numPr>
        <w:rPr>
          <w:rFonts w:ascii="Arial" w:hAnsi="Arial" w:cs="Arial"/>
          <w:sz w:val="18"/>
          <w:szCs w:val="18"/>
        </w:rPr>
      </w:pPr>
      <w:r w:rsidRPr="0002255D">
        <w:rPr>
          <w:rFonts w:ascii="Arial" w:hAnsi="Arial" w:cs="Arial"/>
          <w:sz w:val="18"/>
          <w:szCs w:val="18"/>
        </w:rPr>
        <w:t xml:space="preserve">Design Requirements: </w:t>
      </w:r>
      <w:r w:rsidR="001020F3" w:rsidRPr="0002255D">
        <w:rPr>
          <w:rFonts w:ascii="Arial" w:hAnsi="Arial" w:cs="Arial"/>
          <w:sz w:val="18"/>
          <w:szCs w:val="18"/>
        </w:rPr>
        <w:t xml:space="preserve">Panels shall absorb sound via membrane which </w:t>
      </w:r>
      <w:r w:rsidRPr="0002255D">
        <w:rPr>
          <w:rFonts w:ascii="Arial" w:hAnsi="Arial" w:cs="Arial"/>
          <w:sz w:val="18"/>
          <w:szCs w:val="18"/>
        </w:rPr>
        <w:t xml:space="preserve">converts </w:t>
      </w:r>
      <w:r w:rsidR="001020F3" w:rsidRPr="0002255D">
        <w:rPr>
          <w:rFonts w:ascii="Arial" w:hAnsi="Arial" w:cs="Arial"/>
          <w:sz w:val="18"/>
          <w:szCs w:val="18"/>
        </w:rPr>
        <w:t>low</w:t>
      </w:r>
      <w:r w:rsidR="004B63C8">
        <w:rPr>
          <w:rFonts w:ascii="Arial" w:hAnsi="Arial" w:cs="Arial"/>
          <w:sz w:val="18"/>
          <w:szCs w:val="18"/>
        </w:rPr>
        <w:t>-</w:t>
      </w:r>
      <w:r w:rsidR="001020F3" w:rsidRPr="0002255D">
        <w:rPr>
          <w:rFonts w:ascii="Arial" w:hAnsi="Arial" w:cs="Arial"/>
          <w:sz w:val="18"/>
          <w:szCs w:val="18"/>
        </w:rPr>
        <w:t xml:space="preserve">frequency </w:t>
      </w:r>
      <w:r w:rsidRPr="0002255D">
        <w:rPr>
          <w:rFonts w:ascii="Arial" w:hAnsi="Arial" w:cs="Arial"/>
          <w:sz w:val="18"/>
          <w:szCs w:val="18"/>
        </w:rPr>
        <w:t xml:space="preserve">sound energy to heat through diaphragmatic action of the template against the “spring” force of the semi-rigid, porous absorptive core. </w:t>
      </w:r>
      <w:r w:rsidR="001020F3" w:rsidRPr="0002255D">
        <w:rPr>
          <w:rFonts w:ascii="Arial" w:hAnsi="Arial" w:cs="Arial"/>
          <w:sz w:val="18"/>
          <w:szCs w:val="18"/>
        </w:rPr>
        <w:t>Mid</w:t>
      </w:r>
      <w:r w:rsidR="004B63C8">
        <w:rPr>
          <w:rFonts w:ascii="Arial" w:hAnsi="Arial" w:cs="Arial"/>
          <w:sz w:val="18"/>
          <w:szCs w:val="18"/>
        </w:rPr>
        <w:t>-</w:t>
      </w:r>
      <w:r w:rsidR="001020F3" w:rsidRPr="0002255D">
        <w:rPr>
          <w:rFonts w:ascii="Arial" w:hAnsi="Arial" w:cs="Arial"/>
          <w:sz w:val="18"/>
          <w:szCs w:val="18"/>
        </w:rPr>
        <w:t xml:space="preserve"> and h</w:t>
      </w:r>
      <w:r w:rsidRPr="0002255D">
        <w:rPr>
          <w:rFonts w:ascii="Arial" w:hAnsi="Arial" w:cs="Arial"/>
          <w:sz w:val="18"/>
          <w:szCs w:val="18"/>
        </w:rPr>
        <w:t>ig</w:t>
      </w:r>
      <w:r w:rsidR="001020F3" w:rsidRPr="0002255D">
        <w:rPr>
          <w:rFonts w:ascii="Arial" w:hAnsi="Arial" w:cs="Arial"/>
          <w:sz w:val="18"/>
          <w:szCs w:val="18"/>
        </w:rPr>
        <w:t>h</w:t>
      </w:r>
      <w:r w:rsidR="004B63C8">
        <w:rPr>
          <w:rFonts w:ascii="Arial" w:hAnsi="Arial" w:cs="Arial"/>
          <w:sz w:val="18"/>
          <w:szCs w:val="18"/>
        </w:rPr>
        <w:t>-</w:t>
      </w:r>
      <w:r w:rsidR="001020F3" w:rsidRPr="0002255D">
        <w:rPr>
          <w:rFonts w:ascii="Arial" w:hAnsi="Arial" w:cs="Arial"/>
          <w:sz w:val="18"/>
          <w:szCs w:val="18"/>
        </w:rPr>
        <w:t>frequency energy will be preserved.</w:t>
      </w:r>
    </w:p>
    <w:p w14:paraId="6A54236E" w14:textId="77777777" w:rsidR="007102BC" w:rsidRPr="0002255D" w:rsidRDefault="007102BC" w:rsidP="007102BC">
      <w:pPr>
        <w:ind w:left="720"/>
        <w:rPr>
          <w:rFonts w:ascii="Arial" w:hAnsi="Arial" w:cs="Arial"/>
          <w:sz w:val="18"/>
          <w:szCs w:val="18"/>
        </w:rPr>
      </w:pPr>
    </w:p>
    <w:p w14:paraId="38E0109F" w14:textId="77777777" w:rsidR="001020F3" w:rsidRPr="0002255D" w:rsidRDefault="001020F3" w:rsidP="007102BC">
      <w:pPr>
        <w:ind w:left="720"/>
        <w:rPr>
          <w:rFonts w:ascii="Arial" w:hAnsi="Arial" w:cs="Arial"/>
          <w:sz w:val="18"/>
          <w:szCs w:val="18"/>
        </w:rPr>
      </w:pPr>
    </w:p>
    <w:p w14:paraId="65276868" w14:textId="77777777" w:rsidR="0058354F" w:rsidRPr="0002255D" w:rsidRDefault="0058354F" w:rsidP="0058354F">
      <w:pPr>
        <w:numPr>
          <w:ilvl w:val="0"/>
          <w:numId w:val="10"/>
        </w:numPr>
        <w:rPr>
          <w:rFonts w:ascii="Arial" w:hAnsi="Arial" w:cs="Arial"/>
          <w:sz w:val="18"/>
          <w:szCs w:val="18"/>
        </w:rPr>
      </w:pPr>
      <w:r w:rsidRPr="0002255D">
        <w:rPr>
          <w:rFonts w:ascii="Arial" w:hAnsi="Arial" w:cs="Arial"/>
          <w:sz w:val="18"/>
          <w:szCs w:val="18"/>
        </w:rPr>
        <w:t>Performance Requirements</w:t>
      </w:r>
    </w:p>
    <w:p w14:paraId="33DD4BED" w14:textId="77777777" w:rsidR="00D96D50" w:rsidRPr="0002255D" w:rsidRDefault="00D96D50" w:rsidP="00D96D50">
      <w:pPr>
        <w:rPr>
          <w:rFonts w:ascii="Arial" w:hAnsi="Arial" w:cs="Arial"/>
          <w:sz w:val="18"/>
          <w:szCs w:val="18"/>
        </w:rPr>
      </w:pPr>
    </w:p>
    <w:p w14:paraId="4BB69D63" w14:textId="22839653" w:rsidR="00D96D50" w:rsidRPr="0002255D" w:rsidRDefault="00D96D50" w:rsidP="00D96D50">
      <w:pPr>
        <w:numPr>
          <w:ilvl w:val="1"/>
          <w:numId w:val="10"/>
        </w:numPr>
        <w:tabs>
          <w:tab w:val="clear" w:pos="1800"/>
          <w:tab w:val="num" w:pos="1620"/>
        </w:tabs>
        <w:ind w:left="1620"/>
        <w:rPr>
          <w:rFonts w:ascii="Arial" w:hAnsi="Arial" w:cs="Arial"/>
          <w:sz w:val="18"/>
          <w:szCs w:val="18"/>
        </w:rPr>
      </w:pPr>
      <w:r w:rsidRPr="0002255D">
        <w:rPr>
          <w:rFonts w:ascii="Arial" w:hAnsi="Arial" w:cs="Arial"/>
          <w:sz w:val="18"/>
          <w:szCs w:val="18"/>
        </w:rPr>
        <w:t>Random Incidence Sound Absorption Coefficients (a): Tested by independent, accredited</w:t>
      </w:r>
      <w:r w:rsidR="004B63C8">
        <w:rPr>
          <w:rFonts w:ascii="Arial" w:hAnsi="Arial" w:cs="Arial"/>
          <w:sz w:val="18"/>
          <w:szCs w:val="18"/>
        </w:rPr>
        <w:t xml:space="preserve"> </w:t>
      </w:r>
      <w:r w:rsidRPr="0002255D">
        <w:rPr>
          <w:rFonts w:ascii="Arial" w:hAnsi="Arial" w:cs="Arial"/>
          <w:sz w:val="18"/>
          <w:szCs w:val="18"/>
        </w:rPr>
        <w:t xml:space="preserve">NVLAP facility according to ASTM C 423 and ASTM E 795 for an </w:t>
      </w:r>
      <w:r w:rsidR="009C5D98" w:rsidRPr="0002255D">
        <w:rPr>
          <w:rFonts w:ascii="Arial" w:hAnsi="Arial" w:cs="Arial"/>
          <w:sz w:val="18"/>
          <w:szCs w:val="18"/>
        </w:rPr>
        <w:t>A</w:t>
      </w:r>
      <w:r w:rsidRPr="0002255D">
        <w:rPr>
          <w:rFonts w:ascii="Arial" w:hAnsi="Arial" w:cs="Arial"/>
          <w:sz w:val="18"/>
          <w:szCs w:val="18"/>
        </w:rPr>
        <w:t xml:space="preserve"> mounting.</w:t>
      </w:r>
    </w:p>
    <w:p w14:paraId="37C0B416" w14:textId="77777777" w:rsidR="009C5D98" w:rsidRPr="0002255D" w:rsidRDefault="009C5D98" w:rsidP="009C5D98">
      <w:pPr>
        <w:ind w:left="1620"/>
        <w:rPr>
          <w:rFonts w:ascii="Arial" w:hAnsi="Arial" w:cs="Arial"/>
          <w:sz w:val="18"/>
          <w:szCs w:val="18"/>
        </w:rPr>
      </w:pPr>
    </w:p>
    <w:p w14:paraId="76C970A7" w14:textId="77777777" w:rsidR="009C5D98" w:rsidRPr="0002255D" w:rsidRDefault="009C5D98" w:rsidP="009C5D98">
      <w:pPr>
        <w:tabs>
          <w:tab w:val="center" w:pos="3240"/>
          <w:tab w:val="center" w:pos="4320"/>
          <w:tab w:val="center" w:pos="5400"/>
          <w:tab w:val="center" w:pos="6480"/>
          <w:tab w:val="center" w:pos="7560"/>
          <w:tab w:val="center" w:pos="8640"/>
        </w:tabs>
        <w:ind w:left="1620"/>
        <w:rPr>
          <w:rFonts w:ascii="Arial" w:hAnsi="Arial" w:cs="Arial"/>
          <w:b/>
          <w:sz w:val="18"/>
          <w:szCs w:val="18"/>
        </w:rPr>
      </w:pPr>
      <w:r w:rsidRPr="0002255D">
        <w:rPr>
          <w:rFonts w:ascii="Arial" w:hAnsi="Arial" w:cs="Arial"/>
          <w:b/>
          <w:sz w:val="18"/>
          <w:szCs w:val="18"/>
        </w:rPr>
        <w:t>Thickness</w:t>
      </w:r>
      <w:r w:rsidRPr="0002255D">
        <w:rPr>
          <w:rFonts w:ascii="Arial" w:hAnsi="Arial" w:cs="Arial"/>
          <w:b/>
          <w:sz w:val="18"/>
          <w:szCs w:val="18"/>
        </w:rPr>
        <w:tab/>
        <w:t>125 Hz</w:t>
      </w:r>
      <w:r w:rsidRPr="0002255D">
        <w:rPr>
          <w:rFonts w:ascii="Arial" w:hAnsi="Arial" w:cs="Arial"/>
          <w:b/>
          <w:sz w:val="18"/>
          <w:szCs w:val="18"/>
        </w:rPr>
        <w:tab/>
        <w:t>250 Hz</w:t>
      </w:r>
      <w:r w:rsidRPr="0002255D">
        <w:rPr>
          <w:rFonts w:ascii="Arial" w:hAnsi="Arial" w:cs="Arial"/>
          <w:b/>
          <w:sz w:val="18"/>
          <w:szCs w:val="18"/>
        </w:rPr>
        <w:tab/>
        <w:t>500 Hz</w:t>
      </w:r>
      <w:r w:rsidRPr="0002255D">
        <w:rPr>
          <w:rFonts w:ascii="Arial" w:hAnsi="Arial" w:cs="Arial"/>
          <w:b/>
          <w:sz w:val="18"/>
          <w:szCs w:val="18"/>
        </w:rPr>
        <w:tab/>
        <w:t>1000 Hz</w:t>
      </w:r>
      <w:r w:rsidRPr="0002255D">
        <w:rPr>
          <w:rFonts w:ascii="Arial" w:hAnsi="Arial" w:cs="Arial"/>
          <w:b/>
          <w:sz w:val="18"/>
          <w:szCs w:val="18"/>
        </w:rPr>
        <w:tab/>
        <w:t>2000 Hz</w:t>
      </w:r>
      <w:r w:rsidRPr="0002255D">
        <w:rPr>
          <w:rFonts w:ascii="Arial" w:hAnsi="Arial" w:cs="Arial"/>
          <w:b/>
          <w:sz w:val="18"/>
          <w:szCs w:val="18"/>
        </w:rPr>
        <w:tab/>
        <w:t>4000 Hz</w:t>
      </w:r>
    </w:p>
    <w:p w14:paraId="28F3AD82" w14:textId="5F6A5C2D" w:rsidR="009C5D98" w:rsidRPr="0002255D"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02255D">
        <w:rPr>
          <w:rFonts w:ascii="Arial" w:hAnsi="Arial" w:cs="Arial"/>
          <w:sz w:val="18"/>
          <w:szCs w:val="18"/>
        </w:rPr>
        <w:tab/>
      </w:r>
      <w:r w:rsidRPr="0002255D">
        <w:rPr>
          <w:rFonts w:ascii="Arial" w:hAnsi="Arial" w:cs="Arial"/>
          <w:b/>
          <w:sz w:val="18"/>
          <w:szCs w:val="18"/>
          <w:highlight w:val="lightGray"/>
        </w:rPr>
        <w:t>1</w:t>
      </w:r>
      <w:r w:rsidR="00814691">
        <w:rPr>
          <w:rFonts w:ascii="Arial" w:hAnsi="Arial" w:cs="Arial"/>
          <w:b/>
          <w:sz w:val="18"/>
          <w:szCs w:val="18"/>
          <w:highlight w:val="lightGray"/>
        </w:rPr>
        <w:t>-</w:t>
      </w:r>
      <w:r w:rsidR="004B63C8">
        <w:rPr>
          <w:rFonts w:ascii="Arial" w:hAnsi="Arial" w:cs="Arial"/>
          <w:b/>
          <w:sz w:val="18"/>
          <w:szCs w:val="18"/>
          <w:highlight w:val="lightGray"/>
        </w:rPr>
        <w:t>3/8</w:t>
      </w:r>
      <w:r w:rsidRPr="0002255D">
        <w:rPr>
          <w:rFonts w:ascii="Arial" w:hAnsi="Arial" w:cs="Arial"/>
          <w:b/>
          <w:sz w:val="18"/>
          <w:szCs w:val="18"/>
          <w:highlight w:val="lightGray"/>
        </w:rPr>
        <w:t>”</w:t>
      </w:r>
      <w:r w:rsidRPr="0002255D">
        <w:rPr>
          <w:rFonts w:ascii="Arial" w:hAnsi="Arial" w:cs="Arial"/>
          <w:sz w:val="18"/>
          <w:szCs w:val="18"/>
          <w:highlight w:val="lightGray"/>
        </w:rPr>
        <w:tab/>
        <w:t>0.</w:t>
      </w:r>
      <w:r w:rsidR="003D0D75" w:rsidRPr="0002255D">
        <w:rPr>
          <w:rFonts w:ascii="Arial" w:hAnsi="Arial" w:cs="Arial"/>
          <w:sz w:val="18"/>
          <w:szCs w:val="18"/>
          <w:highlight w:val="lightGray"/>
        </w:rPr>
        <w:t>2</w:t>
      </w:r>
      <w:r w:rsidR="007F7622">
        <w:rPr>
          <w:rFonts w:ascii="Arial" w:hAnsi="Arial" w:cs="Arial"/>
          <w:sz w:val="18"/>
          <w:szCs w:val="18"/>
          <w:highlight w:val="lightGray"/>
        </w:rPr>
        <w:t>2</w:t>
      </w:r>
      <w:r w:rsidRPr="0002255D">
        <w:rPr>
          <w:rFonts w:ascii="Arial" w:hAnsi="Arial" w:cs="Arial"/>
          <w:sz w:val="18"/>
          <w:szCs w:val="18"/>
          <w:highlight w:val="lightGray"/>
        </w:rPr>
        <w:tab/>
        <w:t>0.</w:t>
      </w:r>
      <w:r w:rsidR="007F7622">
        <w:rPr>
          <w:rFonts w:ascii="Arial" w:hAnsi="Arial" w:cs="Arial"/>
          <w:sz w:val="18"/>
          <w:szCs w:val="18"/>
          <w:highlight w:val="lightGray"/>
        </w:rPr>
        <w:t>76</w:t>
      </w:r>
      <w:r w:rsidRPr="0002255D">
        <w:rPr>
          <w:rFonts w:ascii="Arial" w:hAnsi="Arial" w:cs="Arial"/>
          <w:sz w:val="18"/>
          <w:szCs w:val="18"/>
          <w:highlight w:val="lightGray"/>
        </w:rPr>
        <w:tab/>
        <w:t>0.</w:t>
      </w:r>
      <w:r w:rsidR="007F7622">
        <w:rPr>
          <w:rFonts w:ascii="Arial" w:hAnsi="Arial" w:cs="Arial"/>
          <w:sz w:val="18"/>
          <w:szCs w:val="18"/>
          <w:highlight w:val="lightGray"/>
        </w:rPr>
        <w:t>37</w:t>
      </w:r>
      <w:r w:rsidRPr="0002255D">
        <w:rPr>
          <w:rFonts w:ascii="Arial" w:hAnsi="Arial" w:cs="Arial"/>
          <w:sz w:val="18"/>
          <w:szCs w:val="18"/>
          <w:highlight w:val="lightGray"/>
        </w:rPr>
        <w:tab/>
        <w:t>0.</w:t>
      </w:r>
      <w:r w:rsidR="007F7622">
        <w:rPr>
          <w:rFonts w:ascii="Arial" w:hAnsi="Arial" w:cs="Arial"/>
          <w:sz w:val="18"/>
          <w:szCs w:val="18"/>
          <w:highlight w:val="lightGray"/>
        </w:rPr>
        <w:t>10</w:t>
      </w:r>
      <w:r w:rsidRPr="0002255D">
        <w:rPr>
          <w:rFonts w:ascii="Arial" w:hAnsi="Arial" w:cs="Arial"/>
          <w:sz w:val="18"/>
          <w:szCs w:val="18"/>
          <w:highlight w:val="lightGray"/>
        </w:rPr>
        <w:tab/>
        <w:t>0.</w:t>
      </w:r>
      <w:r w:rsidR="007F7622">
        <w:rPr>
          <w:rFonts w:ascii="Arial" w:hAnsi="Arial" w:cs="Arial"/>
          <w:sz w:val="18"/>
          <w:szCs w:val="18"/>
          <w:highlight w:val="lightGray"/>
        </w:rPr>
        <w:t>03</w:t>
      </w:r>
      <w:r w:rsidRPr="0002255D">
        <w:rPr>
          <w:rFonts w:ascii="Arial" w:hAnsi="Arial" w:cs="Arial"/>
          <w:sz w:val="18"/>
          <w:szCs w:val="18"/>
          <w:highlight w:val="lightGray"/>
        </w:rPr>
        <w:tab/>
        <w:t>0.</w:t>
      </w:r>
      <w:r w:rsidR="009E1EAA" w:rsidRPr="0002255D">
        <w:rPr>
          <w:rFonts w:ascii="Arial" w:hAnsi="Arial" w:cs="Arial"/>
          <w:sz w:val="18"/>
          <w:szCs w:val="18"/>
          <w:highlight w:val="lightGray"/>
        </w:rPr>
        <w:t>0</w:t>
      </w:r>
      <w:r w:rsidR="003D0D75" w:rsidRPr="0002255D">
        <w:rPr>
          <w:rFonts w:ascii="Arial" w:hAnsi="Arial" w:cs="Arial"/>
          <w:sz w:val="18"/>
          <w:szCs w:val="18"/>
          <w:highlight w:val="lightGray"/>
        </w:rPr>
        <w:t>2</w:t>
      </w:r>
    </w:p>
    <w:p w14:paraId="27540B00" w14:textId="514C374F" w:rsidR="009C5D98" w:rsidRPr="0002255D"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02255D">
        <w:rPr>
          <w:rFonts w:ascii="Arial" w:hAnsi="Arial" w:cs="Arial"/>
          <w:sz w:val="18"/>
          <w:szCs w:val="18"/>
        </w:rPr>
        <w:tab/>
      </w:r>
      <w:r w:rsidRPr="0002255D">
        <w:rPr>
          <w:rFonts w:ascii="Arial" w:hAnsi="Arial" w:cs="Arial"/>
          <w:b/>
          <w:sz w:val="18"/>
          <w:szCs w:val="18"/>
        </w:rPr>
        <w:t>2</w:t>
      </w:r>
      <w:r w:rsidR="00814691">
        <w:rPr>
          <w:rFonts w:ascii="Arial" w:hAnsi="Arial" w:cs="Arial"/>
          <w:b/>
          <w:sz w:val="18"/>
          <w:szCs w:val="18"/>
        </w:rPr>
        <w:t>-</w:t>
      </w:r>
      <w:r w:rsidR="004B63C8">
        <w:rPr>
          <w:rFonts w:ascii="Arial" w:hAnsi="Arial" w:cs="Arial"/>
          <w:b/>
          <w:sz w:val="18"/>
          <w:szCs w:val="18"/>
          <w:highlight w:val="lightGray"/>
        </w:rPr>
        <w:t>3/8</w:t>
      </w:r>
      <w:r w:rsidRPr="0002255D">
        <w:rPr>
          <w:rFonts w:ascii="Arial" w:hAnsi="Arial" w:cs="Arial"/>
          <w:b/>
          <w:sz w:val="18"/>
          <w:szCs w:val="18"/>
        </w:rPr>
        <w:t>”</w:t>
      </w:r>
      <w:r w:rsidRPr="0002255D">
        <w:rPr>
          <w:rFonts w:ascii="Arial" w:hAnsi="Arial" w:cs="Arial"/>
          <w:sz w:val="18"/>
          <w:szCs w:val="18"/>
        </w:rPr>
        <w:tab/>
        <w:t>0.</w:t>
      </w:r>
      <w:r w:rsidR="007F7622">
        <w:rPr>
          <w:rFonts w:ascii="Arial" w:hAnsi="Arial" w:cs="Arial"/>
          <w:sz w:val="18"/>
          <w:szCs w:val="18"/>
        </w:rPr>
        <w:t>83</w:t>
      </w:r>
      <w:r w:rsidRPr="0002255D">
        <w:rPr>
          <w:rFonts w:ascii="Arial" w:hAnsi="Arial" w:cs="Arial"/>
          <w:sz w:val="18"/>
          <w:szCs w:val="18"/>
        </w:rPr>
        <w:tab/>
        <w:t>0.</w:t>
      </w:r>
      <w:r w:rsidR="007F7622">
        <w:rPr>
          <w:rFonts w:ascii="Arial" w:hAnsi="Arial" w:cs="Arial"/>
          <w:sz w:val="18"/>
          <w:szCs w:val="18"/>
        </w:rPr>
        <w:t>55</w:t>
      </w:r>
      <w:r w:rsidRPr="0002255D">
        <w:rPr>
          <w:rFonts w:ascii="Arial" w:hAnsi="Arial" w:cs="Arial"/>
          <w:sz w:val="18"/>
          <w:szCs w:val="18"/>
        </w:rPr>
        <w:tab/>
      </w:r>
      <w:r w:rsidR="009E1EAA" w:rsidRPr="0002255D">
        <w:rPr>
          <w:rFonts w:ascii="Arial" w:hAnsi="Arial" w:cs="Arial"/>
          <w:sz w:val="18"/>
          <w:szCs w:val="18"/>
        </w:rPr>
        <w:t>0</w:t>
      </w:r>
      <w:r w:rsidRPr="0002255D">
        <w:rPr>
          <w:rFonts w:ascii="Arial" w:hAnsi="Arial" w:cs="Arial"/>
          <w:sz w:val="18"/>
          <w:szCs w:val="18"/>
        </w:rPr>
        <w:t>.</w:t>
      </w:r>
      <w:r w:rsidR="003D0D75" w:rsidRPr="0002255D">
        <w:rPr>
          <w:rFonts w:ascii="Arial" w:hAnsi="Arial" w:cs="Arial"/>
          <w:sz w:val="18"/>
          <w:szCs w:val="18"/>
        </w:rPr>
        <w:t>32</w:t>
      </w:r>
      <w:r w:rsidR="009E1EAA" w:rsidRPr="0002255D">
        <w:rPr>
          <w:rFonts w:ascii="Arial" w:hAnsi="Arial" w:cs="Arial"/>
          <w:sz w:val="18"/>
          <w:szCs w:val="18"/>
        </w:rPr>
        <w:tab/>
        <w:t>0.</w:t>
      </w:r>
      <w:r w:rsidR="007F7622">
        <w:rPr>
          <w:rFonts w:ascii="Arial" w:hAnsi="Arial" w:cs="Arial"/>
          <w:sz w:val="18"/>
          <w:szCs w:val="18"/>
        </w:rPr>
        <w:t>14</w:t>
      </w:r>
      <w:r w:rsidRPr="0002255D">
        <w:rPr>
          <w:rFonts w:ascii="Arial" w:hAnsi="Arial" w:cs="Arial"/>
          <w:sz w:val="18"/>
          <w:szCs w:val="18"/>
        </w:rPr>
        <w:tab/>
        <w:t>0.</w:t>
      </w:r>
      <w:r w:rsidR="007F7622">
        <w:rPr>
          <w:rFonts w:ascii="Arial" w:hAnsi="Arial" w:cs="Arial"/>
          <w:sz w:val="18"/>
          <w:szCs w:val="18"/>
        </w:rPr>
        <w:t>05</w:t>
      </w:r>
      <w:r w:rsidRPr="0002255D">
        <w:rPr>
          <w:rFonts w:ascii="Arial" w:hAnsi="Arial" w:cs="Arial"/>
          <w:sz w:val="18"/>
          <w:szCs w:val="18"/>
        </w:rPr>
        <w:tab/>
        <w:t>0.</w:t>
      </w:r>
      <w:r w:rsidR="003D0D75" w:rsidRPr="0002255D">
        <w:rPr>
          <w:rFonts w:ascii="Arial" w:hAnsi="Arial" w:cs="Arial"/>
          <w:sz w:val="18"/>
          <w:szCs w:val="18"/>
        </w:rPr>
        <w:t>0</w:t>
      </w:r>
      <w:r w:rsidR="007F7622">
        <w:rPr>
          <w:rFonts w:ascii="Arial" w:hAnsi="Arial" w:cs="Arial"/>
          <w:sz w:val="18"/>
          <w:szCs w:val="18"/>
        </w:rPr>
        <w:t>3</w:t>
      </w:r>
    </w:p>
    <w:p w14:paraId="5E36D05F" w14:textId="59C1EAD8" w:rsidR="009E1EAA" w:rsidRPr="0002255D" w:rsidRDefault="009C5D98" w:rsidP="009E1EAA">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02255D">
        <w:rPr>
          <w:rFonts w:ascii="Arial" w:hAnsi="Arial" w:cs="Arial"/>
          <w:sz w:val="18"/>
          <w:szCs w:val="18"/>
        </w:rPr>
        <w:tab/>
      </w:r>
      <w:r w:rsidRPr="0002255D">
        <w:rPr>
          <w:rFonts w:ascii="Arial" w:hAnsi="Arial" w:cs="Arial"/>
          <w:b/>
          <w:sz w:val="18"/>
          <w:szCs w:val="18"/>
          <w:highlight w:val="lightGray"/>
        </w:rPr>
        <w:t>3</w:t>
      </w:r>
      <w:r w:rsidR="00814691">
        <w:rPr>
          <w:rFonts w:ascii="Arial" w:hAnsi="Arial" w:cs="Arial"/>
          <w:b/>
          <w:sz w:val="18"/>
          <w:szCs w:val="18"/>
          <w:highlight w:val="lightGray"/>
        </w:rPr>
        <w:t>-</w:t>
      </w:r>
      <w:r w:rsidR="004B63C8">
        <w:rPr>
          <w:rFonts w:ascii="Arial" w:hAnsi="Arial" w:cs="Arial"/>
          <w:b/>
          <w:sz w:val="18"/>
          <w:szCs w:val="18"/>
          <w:highlight w:val="lightGray"/>
        </w:rPr>
        <w:t>3/8</w:t>
      </w:r>
      <w:r w:rsidRPr="0002255D">
        <w:rPr>
          <w:rFonts w:ascii="Arial" w:hAnsi="Arial" w:cs="Arial"/>
          <w:b/>
          <w:sz w:val="18"/>
          <w:szCs w:val="18"/>
          <w:highlight w:val="lightGray"/>
        </w:rPr>
        <w:t>”</w:t>
      </w:r>
      <w:r w:rsidRPr="0002255D">
        <w:rPr>
          <w:rFonts w:ascii="Arial" w:hAnsi="Arial" w:cs="Arial"/>
          <w:sz w:val="18"/>
          <w:szCs w:val="18"/>
          <w:highlight w:val="lightGray"/>
        </w:rPr>
        <w:tab/>
        <w:t>0.</w:t>
      </w:r>
      <w:r w:rsidR="003D0D75" w:rsidRPr="0002255D">
        <w:rPr>
          <w:rFonts w:ascii="Arial" w:hAnsi="Arial" w:cs="Arial"/>
          <w:sz w:val="18"/>
          <w:szCs w:val="18"/>
          <w:highlight w:val="lightGray"/>
        </w:rPr>
        <w:t>8</w:t>
      </w:r>
      <w:r w:rsidR="007F7622">
        <w:rPr>
          <w:rFonts w:ascii="Arial" w:hAnsi="Arial" w:cs="Arial"/>
          <w:sz w:val="18"/>
          <w:szCs w:val="18"/>
          <w:highlight w:val="lightGray"/>
        </w:rPr>
        <w:t>5</w:t>
      </w:r>
      <w:r w:rsidRPr="0002255D">
        <w:rPr>
          <w:rFonts w:ascii="Arial" w:hAnsi="Arial" w:cs="Arial"/>
          <w:sz w:val="18"/>
          <w:szCs w:val="18"/>
          <w:highlight w:val="lightGray"/>
        </w:rPr>
        <w:tab/>
        <w:t>0.</w:t>
      </w:r>
      <w:r w:rsidR="007F7622">
        <w:rPr>
          <w:rFonts w:ascii="Arial" w:hAnsi="Arial" w:cs="Arial"/>
          <w:sz w:val="18"/>
          <w:szCs w:val="18"/>
          <w:highlight w:val="lightGray"/>
        </w:rPr>
        <w:t>52</w:t>
      </w:r>
      <w:r w:rsidRPr="0002255D">
        <w:rPr>
          <w:rFonts w:ascii="Arial" w:hAnsi="Arial" w:cs="Arial"/>
          <w:sz w:val="18"/>
          <w:szCs w:val="18"/>
          <w:highlight w:val="lightGray"/>
        </w:rPr>
        <w:tab/>
        <w:t>0.</w:t>
      </w:r>
      <w:r w:rsidR="007F7622">
        <w:rPr>
          <w:rFonts w:ascii="Arial" w:hAnsi="Arial" w:cs="Arial"/>
          <w:sz w:val="18"/>
          <w:szCs w:val="18"/>
          <w:highlight w:val="lightGray"/>
        </w:rPr>
        <w:t>34</w:t>
      </w:r>
      <w:r w:rsidRPr="0002255D">
        <w:rPr>
          <w:rFonts w:ascii="Arial" w:hAnsi="Arial" w:cs="Arial"/>
          <w:sz w:val="18"/>
          <w:szCs w:val="18"/>
          <w:highlight w:val="lightGray"/>
        </w:rPr>
        <w:tab/>
        <w:t>0.</w:t>
      </w:r>
      <w:r w:rsidR="007F7622">
        <w:rPr>
          <w:rFonts w:ascii="Arial" w:hAnsi="Arial" w:cs="Arial"/>
          <w:sz w:val="18"/>
          <w:szCs w:val="18"/>
          <w:highlight w:val="lightGray"/>
        </w:rPr>
        <w:t>13</w:t>
      </w:r>
      <w:r w:rsidRPr="0002255D">
        <w:rPr>
          <w:rFonts w:ascii="Arial" w:hAnsi="Arial" w:cs="Arial"/>
          <w:sz w:val="18"/>
          <w:szCs w:val="18"/>
          <w:highlight w:val="lightGray"/>
        </w:rPr>
        <w:tab/>
        <w:t>0.</w:t>
      </w:r>
      <w:r w:rsidR="007F7622">
        <w:rPr>
          <w:rFonts w:ascii="Arial" w:hAnsi="Arial" w:cs="Arial"/>
          <w:sz w:val="18"/>
          <w:szCs w:val="18"/>
          <w:highlight w:val="lightGray"/>
        </w:rPr>
        <w:t>03</w:t>
      </w:r>
      <w:r w:rsidRPr="0002255D">
        <w:rPr>
          <w:rFonts w:ascii="Arial" w:hAnsi="Arial" w:cs="Arial"/>
          <w:sz w:val="18"/>
          <w:szCs w:val="18"/>
          <w:highlight w:val="lightGray"/>
        </w:rPr>
        <w:tab/>
        <w:t>0.</w:t>
      </w:r>
      <w:r w:rsidR="009E1EAA" w:rsidRPr="0002255D">
        <w:rPr>
          <w:rFonts w:ascii="Arial" w:hAnsi="Arial" w:cs="Arial"/>
          <w:sz w:val="18"/>
          <w:szCs w:val="18"/>
          <w:highlight w:val="lightGray"/>
        </w:rPr>
        <w:t>0</w:t>
      </w:r>
      <w:r w:rsidR="003D0D75" w:rsidRPr="0002255D">
        <w:rPr>
          <w:rFonts w:ascii="Arial" w:hAnsi="Arial" w:cs="Arial"/>
          <w:sz w:val="18"/>
          <w:szCs w:val="18"/>
          <w:highlight w:val="lightGray"/>
        </w:rPr>
        <w:t>2</w:t>
      </w:r>
    </w:p>
    <w:p w14:paraId="0B563180" w14:textId="7265D459" w:rsidR="00C0660F" w:rsidRDefault="008E26BA" w:rsidP="00C0660F">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02255D">
        <w:rPr>
          <w:rFonts w:ascii="Arial" w:hAnsi="Arial" w:cs="Arial"/>
          <w:sz w:val="18"/>
          <w:szCs w:val="18"/>
        </w:rPr>
        <w:tab/>
      </w:r>
      <w:r w:rsidRPr="0002255D">
        <w:rPr>
          <w:rFonts w:ascii="Arial" w:hAnsi="Arial" w:cs="Arial"/>
          <w:b/>
          <w:sz w:val="18"/>
          <w:szCs w:val="18"/>
        </w:rPr>
        <w:t>4</w:t>
      </w:r>
      <w:r w:rsidR="00814691">
        <w:rPr>
          <w:rFonts w:ascii="Arial" w:hAnsi="Arial" w:cs="Arial"/>
          <w:b/>
          <w:sz w:val="18"/>
          <w:szCs w:val="18"/>
        </w:rPr>
        <w:t>-</w:t>
      </w:r>
      <w:r w:rsidR="004B63C8">
        <w:rPr>
          <w:rFonts w:ascii="Arial" w:hAnsi="Arial" w:cs="Arial"/>
          <w:b/>
          <w:sz w:val="18"/>
          <w:szCs w:val="18"/>
          <w:highlight w:val="lightGray"/>
        </w:rPr>
        <w:t>3/8</w:t>
      </w:r>
      <w:r w:rsidRPr="0002255D">
        <w:rPr>
          <w:rFonts w:ascii="Arial" w:hAnsi="Arial" w:cs="Arial"/>
          <w:b/>
          <w:sz w:val="18"/>
          <w:szCs w:val="18"/>
        </w:rPr>
        <w:t>”</w:t>
      </w:r>
      <w:r w:rsidRPr="0002255D">
        <w:rPr>
          <w:rFonts w:ascii="Arial" w:hAnsi="Arial" w:cs="Arial"/>
          <w:sz w:val="18"/>
          <w:szCs w:val="18"/>
        </w:rPr>
        <w:tab/>
        <w:t>0.</w:t>
      </w:r>
      <w:r w:rsidR="007F7622">
        <w:rPr>
          <w:rFonts w:ascii="Arial" w:hAnsi="Arial" w:cs="Arial"/>
          <w:sz w:val="18"/>
          <w:szCs w:val="18"/>
        </w:rPr>
        <w:t>70</w:t>
      </w:r>
      <w:r w:rsidRPr="0002255D">
        <w:rPr>
          <w:rFonts w:ascii="Arial" w:hAnsi="Arial" w:cs="Arial"/>
          <w:sz w:val="18"/>
          <w:szCs w:val="18"/>
        </w:rPr>
        <w:tab/>
        <w:t>0.4</w:t>
      </w:r>
      <w:r w:rsidR="007F7622">
        <w:rPr>
          <w:rFonts w:ascii="Arial" w:hAnsi="Arial" w:cs="Arial"/>
          <w:sz w:val="18"/>
          <w:szCs w:val="18"/>
        </w:rPr>
        <w:t>8</w:t>
      </w:r>
      <w:r w:rsidRPr="0002255D">
        <w:rPr>
          <w:rFonts w:ascii="Arial" w:hAnsi="Arial" w:cs="Arial"/>
          <w:sz w:val="18"/>
          <w:szCs w:val="18"/>
        </w:rPr>
        <w:tab/>
        <w:t>0.</w:t>
      </w:r>
      <w:r w:rsidR="007F7622">
        <w:rPr>
          <w:rFonts w:ascii="Arial" w:hAnsi="Arial" w:cs="Arial"/>
          <w:sz w:val="18"/>
          <w:szCs w:val="18"/>
        </w:rPr>
        <w:t>36</w:t>
      </w:r>
      <w:r w:rsidRPr="0002255D">
        <w:rPr>
          <w:rFonts w:ascii="Arial" w:hAnsi="Arial" w:cs="Arial"/>
          <w:sz w:val="18"/>
          <w:szCs w:val="18"/>
        </w:rPr>
        <w:tab/>
        <w:t>0.</w:t>
      </w:r>
      <w:r w:rsidR="007F7622">
        <w:rPr>
          <w:rFonts w:ascii="Arial" w:hAnsi="Arial" w:cs="Arial"/>
          <w:sz w:val="18"/>
          <w:szCs w:val="18"/>
        </w:rPr>
        <w:t>14</w:t>
      </w:r>
      <w:r w:rsidRPr="0002255D">
        <w:rPr>
          <w:rFonts w:ascii="Arial" w:hAnsi="Arial" w:cs="Arial"/>
          <w:sz w:val="18"/>
          <w:szCs w:val="18"/>
        </w:rPr>
        <w:tab/>
        <w:t>0.</w:t>
      </w:r>
      <w:r w:rsidR="007F7622">
        <w:rPr>
          <w:rFonts w:ascii="Arial" w:hAnsi="Arial" w:cs="Arial"/>
          <w:sz w:val="18"/>
          <w:szCs w:val="18"/>
        </w:rPr>
        <w:t>06</w:t>
      </w:r>
      <w:r w:rsidRPr="0002255D">
        <w:rPr>
          <w:rFonts w:ascii="Arial" w:hAnsi="Arial" w:cs="Arial"/>
          <w:sz w:val="18"/>
          <w:szCs w:val="18"/>
        </w:rPr>
        <w:tab/>
        <w:t>0.0</w:t>
      </w:r>
      <w:r w:rsidR="00C0660F">
        <w:rPr>
          <w:rFonts w:ascii="Arial" w:hAnsi="Arial" w:cs="Arial"/>
          <w:sz w:val="18"/>
          <w:szCs w:val="18"/>
        </w:rPr>
        <w:t>4</w:t>
      </w:r>
    </w:p>
    <w:p w14:paraId="07BD2DCB" w14:textId="77777777" w:rsidR="00C0660F" w:rsidRDefault="00C0660F" w:rsidP="00C0660F">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p>
    <w:p w14:paraId="71C26682" w14:textId="77777777" w:rsidR="00C0660F" w:rsidRDefault="00C0660F" w:rsidP="00C0660F">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p>
    <w:p w14:paraId="376A0629" w14:textId="77777777" w:rsidR="00C0660F" w:rsidRDefault="00C0660F" w:rsidP="00C0660F">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p>
    <w:p w14:paraId="5DBAC687" w14:textId="292A57E4" w:rsidR="00D96D50" w:rsidRPr="0002255D" w:rsidRDefault="00C0660F" w:rsidP="00D96D50">
      <w:pPr>
        <w:tabs>
          <w:tab w:val="left" w:pos="1620"/>
        </w:tabs>
        <w:ind w:left="1620" w:hanging="360"/>
        <w:rPr>
          <w:rFonts w:ascii="Arial" w:hAnsi="Arial" w:cs="Arial"/>
          <w:sz w:val="18"/>
          <w:szCs w:val="18"/>
        </w:rPr>
      </w:pPr>
      <w:r>
        <w:rPr>
          <w:rFonts w:ascii="Arial" w:hAnsi="Arial" w:cs="Arial"/>
          <w:sz w:val="18"/>
          <w:szCs w:val="18"/>
        </w:rPr>
        <w:lastRenderedPageBreak/>
        <w:t>2</w:t>
      </w:r>
      <w:r w:rsidR="00D96D50" w:rsidRPr="0002255D">
        <w:rPr>
          <w:rFonts w:ascii="Arial" w:hAnsi="Arial" w:cs="Arial"/>
          <w:sz w:val="18"/>
          <w:szCs w:val="18"/>
        </w:rPr>
        <w:t>.</w:t>
      </w:r>
      <w:r w:rsidR="00D96D50" w:rsidRPr="0002255D">
        <w:rPr>
          <w:rFonts w:ascii="Arial" w:hAnsi="Arial" w:cs="Arial"/>
          <w:sz w:val="18"/>
          <w:szCs w:val="18"/>
        </w:rPr>
        <w:tab/>
        <w:t>Noise Reduction Coefficient (NRC): Tested by independent, accredited NVLAP facility according to AS</w:t>
      </w:r>
      <w:r w:rsidR="00CE5A1F" w:rsidRPr="0002255D">
        <w:rPr>
          <w:rFonts w:ascii="Arial" w:hAnsi="Arial" w:cs="Arial"/>
          <w:sz w:val="18"/>
          <w:szCs w:val="18"/>
        </w:rPr>
        <w:t>TM C 423 and ASTM E 795 for an A</w:t>
      </w:r>
      <w:r w:rsidR="00D96D50" w:rsidRPr="0002255D">
        <w:rPr>
          <w:rFonts w:ascii="Arial" w:hAnsi="Arial" w:cs="Arial"/>
          <w:sz w:val="18"/>
          <w:szCs w:val="18"/>
        </w:rPr>
        <w:t xml:space="preserve"> mounting.</w:t>
      </w:r>
    </w:p>
    <w:p w14:paraId="615F0F9E" w14:textId="77777777" w:rsidR="00D96D50" w:rsidRPr="0002255D" w:rsidRDefault="00D96D50" w:rsidP="00D96D50">
      <w:pPr>
        <w:ind w:left="1260"/>
        <w:rPr>
          <w:rFonts w:ascii="Arial" w:hAnsi="Arial" w:cs="Arial"/>
          <w:sz w:val="18"/>
          <w:szCs w:val="18"/>
        </w:rPr>
      </w:pPr>
    </w:p>
    <w:p w14:paraId="16E713CA" w14:textId="5B207A5F" w:rsidR="00D96D50" w:rsidRDefault="00D96D50" w:rsidP="00D96D50">
      <w:pPr>
        <w:ind w:left="1620"/>
        <w:rPr>
          <w:rFonts w:ascii="Arial" w:hAnsi="Arial" w:cs="Arial"/>
          <w:sz w:val="18"/>
          <w:szCs w:val="18"/>
        </w:rPr>
      </w:pPr>
      <w:r w:rsidRPr="0002255D">
        <w:rPr>
          <w:rFonts w:ascii="Arial" w:hAnsi="Arial" w:cs="Arial"/>
          <w:sz w:val="18"/>
          <w:szCs w:val="18"/>
        </w:rPr>
        <w:t>No</w:t>
      </w:r>
      <w:r w:rsidR="00CE5A1F" w:rsidRPr="0002255D">
        <w:rPr>
          <w:rFonts w:ascii="Arial" w:hAnsi="Arial" w:cs="Arial"/>
          <w:sz w:val="18"/>
          <w:szCs w:val="18"/>
        </w:rPr>
        <w:t>ise Reduction Coefficient = 0.</w:t>
      </w:r>
      <w:r w:rsidR="00E22643" w:rsidRPr="0002255D">
        <w:rPr>
          <w:rFonts w:ascii="Arial" w:hAnsi="Arial" w:cs="Arial"/>
          <w:sz w:val="18"/>
          <w:szCs w:val="18"/>
        </w:rPr>
        <w:t>3</w:t>
      </w:r>
      <w:r w:rsidR="00EB7646">
        <w:rPr>
          <w:rFonts w:ascii="Arial" w:hAnsi="Arial" w:cs="Arial"/>
          <w:sz w:val="18"/>
          <w:szCs w:val="18"/>
        </w:rPr>
        <w:t>5</w:t>
      </w:r>
      <w:r w:rsidR="00CE5A1F" w:rsidRPr="0002255D">
        <w:rPr>
          <w:rFonts w:ascii="Arial" w:hAnsi="Arial" w:cs="Arial"/>
          <w:sz w:val="18"/>
          <w:szCs w:val="18"/>
        </w:rPr>
        <w:t xml:space="preserve"> (1</w:t>
      </w:r>
      <w:r w:rsidR="00814691">
        <w:rPr>
          <w:rFonts w:ascii="Arial" w:hAnsi="Arial" w:cs="Arial"/>
          <w:sz w:val="18"/>
          <w:szCs w:val="18"/>
        </w:rPr>
        <w:t>-</w:t>
      </w:r>
      <w:r w:rsidR="000E6AD2">
        <w:rPr>
          <w:rFonts w:ascii="Arial" w:hAnsi="Arial" w:cs="Arial"/>
          <w:sz w:val="18"/>
          <w:szCs w:val="18"/>
        </w:rPr>
        <w:t>3/8</w:t>
      </w:r>
      <w:r w:rsidR="00CE5A1F" w:rsidRPr="0002255D">
        <w:rPr>
          <w:rFonts w:ascii="Arial" w:hAnsi="Arial" w:cs="Arial"/>
          <w:sz w:val="18"/>
          <w:szCs w:val="18"/>
        </w:rPr>
        <w:t>”), 0.</w:t>
      </w:r>
      <w:r w:rsidR="00EB7646">
        <w:rPr>
          <w:rFonts w:ascii="Arial" w:hAnsi="Arial" w:cs="Arial"/>
          <w:sz w:val="18"/>
          <w:szCs w:val="18"/>
        </w:rPr>
        <w:t>30</w:t>
      </w:r>
      <w:r w:rsidR="008E26BA" w:rsidRPr="0002255D">
        <w:rPr>
          <w:rFonts w:ascii="Arial" w:hAnsi="Arial" w:cs="Arial"/>
          <w:sz w:val="18"/>
          <w:szCs w:val="18"/>
        </w:rPr>
        <w:t xml:space="preserve"> (2</w:t>
      </w:r>
      <w:r w:rsidR="00814691">
        <w:rPr>
          <w:rFonts w:ascii="Arial" w:hAnsi="Arial" w:cs="Arial"/>
          <w:sz w:val="18"/>
          <w:szCs w:val="18"/>
        </w:rPr>
        <w:t>-</w:t>
      </w:r>
      <w:r w:rsidR="000E6AD2">
        <w:rPr>
          <w:rFonts w:ascii="Arial" w:hAnsi="Arial" w:cs="Arial"/>
          <w:sz w:val="18"/>
          <w:szCs w:val="18"/>
        </w:rPr>
        <w:t>3/8</w:t>
      </w:r>
      <w:r w:rsidR="008E26BA" w:rsidRPr="0002255D">
        <w:rPr>
          <w:rFonts w:ascii="Arial" w:hAnsi="Arial" w:cs="Arial"/>
          <w:sz w:val="18"/>
          <w:szCs w:val="18"/>
        </w:rPr>
        <w:t>”),</w:t>
      </w:r>
      <w:r w:rsidR="00CE5A1F" w:rsidRPr="0002255D">
        <w:rPr>
          <w:rFonts w:ascii="Arial" w:hAnsi="Arial" w:cs="Arial"/>
          <w:sz w:val="18"/>
          <w:szCs w:val="18"/>
        </w:rPr>
        <w:t xml:space="preserve"> 0</w:t>
      </w:r>
      <w:r w:rsidR="00EB7646">
        <w:rPr>
          <w:rFonts w:ascii="Arial" w:hAnsi="Arial" w:cs="Arial"/>
          <w:sz w:val="18"/>
          <w:szCs w:val="18"/>
        </w:rPr>
        <w:t>30</w:t>
      </w:r>
      <w:r w:rsidR="00CE5A1F" w:rsidRPr="0002255D">
        <w:rPr>
          <w:rFonts w:ascii="Arial" w:hAnsi="Arial" w:cs="Arial"/>
          <w:sz w:val="18"/>
          <w:szCs w:val="18"/>
        </w:rPr>
        <w:t xml:space="preserve"> (3</w:t>
      </w:r>
      <w:r w:rsidR="00814691">
        <w:rPr>
          <w:rFonts w:ascii="Arial" w:hAnsi="Arial" w:cs="Arial"/>
          <w:sz w:val="18"/>
          <w:szCs w:val="18"/>
        </w:rPr>
        <w:t>-</w:t>
      </w:r>
      <w:r w:rsidR="000E6AD2">
        <w:rPr>
          <w:rFonts w:ascii="Arial" w:hAnsi="Arial" w:cs="Arial"/>
          <w:sz w:val="18"/>
          <w:szCs w:val="18"/>
        </w:rPr>
        <w:t>3/8</w:t>
      </w:r>
      <w:r w:rsidR="00CE5A1F" w:rsidRPr="0002255D">
        <w:rPr>
          <w:rFonts w:ascii="Arial" w:hAnsi="Arial" w:cs="Arial"/>
          <w:sz w:val="18"/>
          <w:szCs w:val="18"/>
        </w:rPr>
        <w:t>”</w:t>
      </w:r>
      <w:r w:rsidR="00E22643" w:rsidRPr="0002255D">
        <w:rPr>
          <w:rFonts w:ascii="Arial" w:hAnsi="Arial" w:cs="Arial"/>
          <w:sz w:val="18"/>
          <w:szCs w:val="18"/>
        </w:rPr>
        <w:t>)</w:t>
      </w:r>
      <w:r w:rsidR="008E26BA" w:rsidRPr="0002255D">
        <w:rPr>
          <w:rFonts w:ascii="Arial" w:hAnsi="Arial" w:cs="Arial"/>
          <w:sz w:val="18"/>
          <w:szCs w:val="18"/>
        </w:rPr>
        <w:t xml:space="preserve">, </w:t>
      </w:r>
      <w:r w:rsidR="00BC1C69" w:rsidRPr="0002255D">
        <w:rPr>
          <w:rFonts w:ascii="Arial" w:hAnsi="Arial" w:cs="Arial"/>
          <w:sz w:val="18"/>
          <w:szCs w:val="18"/>
        </w:rPr>
        <w:t>0</w:t>
      </w:r>
      <w:r w:rsidR="008E26BA" w:rsidRPr="0002255D">
        <w:rPr>
          <w:rFonts w:ascii="Arial" w:hAnsi="Arial" w:cs="Arial"/>
          <w:sz w:val="18"/>
          <w:szCs w:val="18"/>
        </w:rPr>
        <w:t>.</w:t>
      </w:r>
      <w:r w:rsidR="00EB7646">
        <w:rPr>
          <w:rFonts w:ascii="Arial" w:hAnsi="Arial" w:cs="Arial"/>
          <w:sz w:val="18"/>
          <w:szCs w:val="18"/>
        </w:rPr>
        <w:t>30</w:t>
      </w:r>
      <w:r w:rsidR="008E26BA" w:rsidRPr="0002255D">
        <w:rPr>
          <w:rFonts w:ascii="Arial" w:hAnsi="Arial" w:cs="Arial"/>
          <w:sz w:val="18"/>
          <w:szCs w:val="18"/>
        </w:rPr>
        <w:t xml:space="preserve"> (4</w:t>
      </w:r>
      <w:r w:rsidR="00814691">
        <w:rPr>
          <w:rFonts w:ascii="Arial" w:hAnsi="Arial" w:cs="Arial"/>
          <w:sz w:val="18"/>
          <w:szCs w:val="18"/>
        </w:rPr>
        <w:t>-</w:t>
      </w:r>
      <w:r w:rsidR="000E6AD2">
        <w:rPr>
          <w:rFonts w:ascii="Arial" w:hAnsi="Arial" w:cs="Arial"/>
          <w:sz w:val="18"/>
          <w:szCs w:val="18"/>
        </w:rPr>
        <w:t>3/8</w:t>
      </w:r>
      <w:r w:rsidR="008E26BA" w:rsidRPr="0002255D">
        <w:rPr>
          <w:rFonts w:ascii="Arial" w:hAnsi="Arial" w:cs="Arial"/>
          <w:sz w:val="18"/>
          <w:szCs w:val="18"/>
        </w:rPr>
        <w:t>”)</w:t>
      </w:r>
    </w:p>
    <w:p w14:paraId="58BE1C1A" w14:textId="722D3406" w:rsidR="00EB7646" w:rsidRPr="0002255D" w:rsidRDefault="00EB7646" w:rsidP="00037742">
      <w:pPr>
        <w:ind w:left="1620"/>
        <w:rPr>
          <w:rFonts w:ascii="Arial" w:hAnsi="Arial" w:cs="Arial"/>
          <w:sz w:val="18"/>
          <w:szCs w:val="18"/>
        </w:rPr>
      </w:pPr>
      <w:r>
        <w:rPr>
          <w:rFonts w:ascii="Arial" w:hAnsi="Arial" w:cs="Arial"/>
          <w:sz w:val="18"/>
          <w:szCs w:val="18"/>
        </w:rPr>
        <w:t>Sound Absorption Average</w:t>
      </w:r>
      <w:r w:rsidRPr="0002255D">
        <w:rPr>
          <w:rFonts w:ascii="Arial" w:hAnsi="Arial" w:cs="Arial"/>
          <w:sz w:val="18"/>
          <w:szCs w:val="18"/>
        </w:rPr>
        <w:t xml:space="preserve"> = 0.3</w:t>
      </w:r>
      <w:r>
        <w:rPr>
          <w:rFonts w:ascii="Arial" w:hAnsi="Arial" w:cs="Arial"/>
          <w:sz w:val="18"/>
          <w:szCs w:val="18"/>
        </w:rPr>
        <w:t>3</w:t>
      </w:r>
      <w:r w:rsidRPr="0002255D">
        <w:rPr>
          <w:rFonts w:ascii="Arial" w:hAnsi="Arial" w:cs="Arial"/>
          <w:sz w:val="18"/>
          <w:szCs w:val="18"/>
        </w:rPr>
        <w:t xml:space="preserve"> (1</w:t>
      </w:r>
      <w:r>
        <w:rPr>
          <w:rFonts w:ascii="Arial" w:hAnsi="Arial" w:cs="Arial"/>
          <w:sz w:val="18"/>
          <w:szCs w:val="18"/>
        </w:rPr>
        <w:t>-3/8</w:t>
      </w:r>
      <w:r w:rsidRPr="0002255D">
        <w:rPr>
          <w:rFonts w:ascii="Arial" w:hAnsi="Arial" w:cs="Arial"/>
          <w:sz w:val="18"/>
          <w:szCs w:val="18"/>
        </w:rPr>
        <w:t>”), 0.</w:t>
      </w:r>
      <w:r>
        <w:rPr>
          <w:rFonts w:ascii="Arial" w:hAnsi="Arial" w:cs="Arial"/>
          <w:sz w:val="18"/>
          <w:szCs w:val="18"/>
        </w:rPr>
        <w:t>28</w:t>
      </w:r>
      <w:r w:rsidRPr="0002255D">
        <w:rPr>
          <w:rFonts w:ascii="Arial" w:hAnsi="Arial" w:cs="Arial"/>
          <w:sz w:val="18"/>
          <w:szCs w:val="18"/>
        </w:rPr>
        <w:t xml:space="preserve"> (2</w:t>
      </w:r>
      <w:r>
        <w:rPr>
          <w:rFonts w:ascii="Arial" w:hAnsi="Arial" w:cs="Arial"/>
          <w:sz w:val="18"/>
          <w:szCs w:val="18"/>
        </w:rPr>
        <w:t>-3/8</w:t>
      </w:r>
      <w:r w:rsidRPr="0002255D">
        <w:rPr>
          <w:rFonts w:ascii="Arial" w:hAnsi="Arial" w:cs="Arial"/>
          <w:sz w:val="18"/>
          <w:szCs w:val="18"/>
        </w:rPr>
        <w:t>”), 0.</w:t>
      </w:r>
      <w:r>
        <w:rPr>
          <w:rFonts w:ascii="Arial" w:hAnsi="Arial" w:cs="Arial"/>
          <w:sz w:val="18"/>
          <w:szCs w:val="18"/>
        </w:rPr>
        <w:t>27</w:t>
      </w:r>
      <w:r w:rsidRPr="0002255D">
        <w:rPr>
          <w:rFonts w:ascii="Arial" w:hAnsi="Arial" w:cs="Arial"/>
          <w:sz w:val="18"/>
          <w:szCs w:val="18"/>
        </w:rPr>
        <w:t xml:space="preserve"> (3</w:t>
      </w:r>
      <w:r>
        <w:rPr>
          <w:rFonts w:ascii="Arial" w:hAnsi="Arial" w:cs="Arial"/>
          <w:sz w:val="18"/>
          <w:szCs w:val="18"/>
        </w:rPr>
        <w:t>-3/8</w:t>
      </w:r>
      <w:r w:rsidRPr="0002255D">
        <w:rPr>
          <w:rFonts w:ascii="Arial" w:hAnsi="Arial" w:cs="Arial"/>
          <w:sz w:val="18"/>
          <w:szCs w:val="18"/>
        </w:rPr>
        <w:t>”), 0.</w:t>
      </w:r>
      <w:r>
        <w:rPr>
          <w:rFonts w:ascii="Arial" w:hAnsi="Arial" w:cs="Arial"/>
          <w:sz w:val="18"/>
          <w:szCs w:val="18"/>
        </w:rPr>
        <w:t>27</w:t>
      </w:r>
      <w:r w:rsidRPr="0002255D">
        <w:rPr>
          <w:rFonts w:ascii="Arial" w:hAnsi="Arial" w:cs="Arial"/>
          <w:sz w:val="18"/>
          <w:szCs w:val="18"/>
        </w:rPr>
        <w:t xml:space="preserve"> (4</w:t>
      </w:r>
      <w:r>
        <w:rPr>
          <w:rFonts w:ascii="Arial" w:hAnsi="Arial" w:cs="Arial"/>
          <w:sz w:val="18"/>
          <w:szCs w:val="18"/>
        </w:rPr>
        <w:t>-3/8</w:t>
      </w:r>
      <w:r w:rsidRPr="0002255D">
        <w:rPr>
          <w:rFonts w:ascii="Arial" w:hAnsi="Arial" w:cs="Arial"/>
          <w:sz w:val="18"/>
          <w:szCs w:val="18"/>
        </w:rPr>
        <w:t>”)</w:t>
      </w:r>
    </w:p>
    <w:p w14:paraId="39EEFBBC" w14:textId="77777777" w:rsidR="002C665E" w:rsidRPr="0002255D" w:rsidRDefault="002C665E" w:rsidP="008B78CC">
      <w:pPr>
        <w:rPr>
          <w:rFonts w:ascii="Arial" w:hAnsi="Arial" w:cs="Arial"/>
          <w:sz w:val="18"/>
          <w:szCs w:val="18"/>
        </w:rPr>
      </w:pPr>
    </w:p>
    <w:p w14:paraId="203C1C7D" w14:textId="77777777" w:rsidR="008B78CC" w:rsidRPr="0002255D" w:rsidRDefault="0058354F" w:rsidP="008B78CC">
      <w:pPr>
        <w:numPr>
          <w:ilvl w:val="1"/>
          <w:numId w:val="1"/>
        </w:numPr>
        <w:tabs>
          <w:tab w:val="left" w:pos="720"/>
        </w:tabs>
        <w:rPr>
          <w:rFonts w:ascii="Arial" w:hAnsi="Arial" w:cs="Arial"/>
          <w:sz w:val="18"/>
          <w:szCs w:val="18"/>
        </w:rPr>
      </w:pPr>
      <w:r w:rsidRPr="0002255D">
        <w:rPr>
          <w:rFonts w:ascii="Arial" w:hAnsi="Arial" w:cs="Arial"/>
          <w:sz w:val="18"/>
          <w:szCs w:val="18"/>
        </w:rPr>
        <w:t>SUBMITTALS</w:t>
      </w:r>
    </w:p>
    <w:p w14:paraId="3D1D9BEF" w14:textId="77777777" w:rsidR="0058354F" w:rsidRPr="0002255D" w:rsidRDefault="0058354F" w:rsidP="0058354F">
      <w:pPr>
        <w:rPr>
          <w:rFonts w:ascii="Arial" w:hAnsi="Arial" w:cs="Arial"/>
          <w:sz w:val="18"/>
          <w:szCs w:val="18"/>
        </w:rPr>
      </w:pPr>
    </w:p>
    <w:p w14:paraId="47E58AA2" w14:textId="77777777" w:rsidR="00037742" w:rsidRPr="00E73377" w:rsidRDefault="00037742" w:rsidP="00037742">
      <w:pPr>
        <w:numPr>
          <w:ilvl w:val="0"/>
          <w:numId w:val="11"/>
        </w:numPr>
        <w:rPr>
          <w:rFonts w:ascii="Arial" w:hAnsi="Arial" w:cs="Arial"/>
          <w:sz w:val="18"/>
          <w:szCs w:val="18"/>
        </w:rPr>
      </w:pPr>
      <w:r w:rsidRPr="00E73377">
        <w:rPr>
          <w:rFonts w:ascii="Arial" w:hAnsi="Arial" w:cs="Arial"/>
          <w:sz w:val="18"/>
          <w:szCs w:val="18"/>
        </w:rPr>
        <w:t>Product Data: Submit standard manufacturer product cut sheet showing product and selected options. Attach index of distinct panels indicating number of like panels, panel size and thickness, edge condition and fabric selection.</w:t>
      </w:r>
    </w:p>
    <w:p w14:paraId="33A38A93" w14:textId="77777777" w:rsidR="004F556C" w:rsidRPr="0002255D" w:rsidRDefault="004F556C" w:rsidP="004F556C">
      <w:pPr>
        <w:rPr>
          <w:rFonts w:ascii="Arial" w:hAnsi="Arial" w:cs="Arial"/>
          <w:sz w:val="18"/>
          <w:szCs w:val="18"/>
        </w:rPr>
      </w:pPr>
    </w:p>
    <w:p w14:paraId="2407FCE0" w14:textId="20546CD4" w:rsidR="004F556C" w:rsidRPr="0002255D" w:rsidRDefault="004F556C" w:rsidP="004F556C">
      <w:pPr>
        <w:numPr>
          <w:ilvl w:val="0"/>
          <w:numId w:val="11"/>
        </w:numPr>
        <w:tabs>
          <w:tab w:val="left" w:pos="1260"/>
        </w:tabs>
        <w:rPr>
          <w:rFonts w:ascii="Arial" w:hAnsi="Arial" w:cs="Arial"/>
          <w:sz w:val="18"/>
          <w:szCs w:val="18"/>
        </w:rPr>
      </w:pPr>
      <w:r w:rsidRPr="0002255D">
        <w:rPr>
          <w:rFonts w:ascii="Arial" w:hAnsi="Arial" w:cs="Arial"/>
          <w:sz w:val="18"/>
          <w:szCs w:val="18"/>
        </w:rPr>
        <w:t xml:space="preserve">Design Data/Test Reports: Submit sound absorption coefficients, noise reduction </w:t>
      </w:r>
      <w:r w:rsidR="00037742">
        <w:rPr>
          <w:rFonts w:ascii="Arial" w:hAnsi="Arial" w:cs="Arial"/>
          <w:sz w:val="18"/>
          <w:szCs w:val="18"/>
        </w:rPr>
        <w:t>coefficients</w:t>
      </w:r>
      <w:r w:rsidRPr="0002255D">
        <w:rPr>
          <w:rFonts w:ascii="Arial" w:hAnsi="Arial" w:cs="Arial"/>
          <w:sz w:val="18"/>
          <w:szCs w:val="18"/>
        </w:rPr>
        <w:t xml:space="preserve"> and sound diffusion coefficients.</w:t>
      </w:r>
    </w:p>
    <w:p w14:paraId="617CDE30" w14:textId="77777777" w:rsidR="0058354F" w:rsidRPr="0002255D" w:rsidRDefault="0058354F" w:rsidP="0058354F">
      <w:pPr>
        <w:tabs>
          <w:tab w:val="left" w:pos="1260"/>
        </w:tabs>
        <w:ind w:left="720"/>
        <w:rPr>
          <w:rFonts w:ascii="Arial" w:hAnsi="Arial" w:cs="Arial"/>
          <w:sz w:val="18"/>
          <w:szCs w:val="18"/>
        </w:rPr>
      </w:pPr>
    </w:p>
    <w:p w14:paraId="0E64B5DA" w14:textId="77777777" w:rsidR="004F556C" w:rsidRPr="0002255D" w:rsidRDefault="004F556C" w:rsidP="004F556C">
      <w:pPr>
        <w:numPr>
          <w:ilvl w:val="0"/>
          <w:numId w:val="11"/>
        </w:numPr>
        <w:tabs>
          <w:tab w:val="left" w:pos="1260"/>
        </w:tabs>
        <w:rPr>
          <w:rFonts w:ascii="Arial" w:hAnsi="Arial" w:cs="Arial"/>
          <w:sz w:val="18"/>
          <w:szCs w:val="18"/>
        </w:rPr>
      </w:pPr>
      <w:r w:rsidRPr="0002255D">
        <w:rPr>
          <w:rFonts w:ascii="Arial" w:hAnsi="Arial" w:cs="Arial"/>
          <w:sz w:val="18"/>
          <w:szCs w:val="18"/>
        </w:rPr>
        <w:t xml:space="preserve">Shop Drawings: </w:t>
      </w:r>
      <w:r w:rsidR="00077BAC" w:rsidRPr="0002255D">
        <w:rPr>
          <w:rFonts w:ascii="Arial" w:hAnsi="Arial" w:cs="Arial"/>
          <w:sz w:val="18"/>
          <w:szCs w:val="18"/>
        </w:rPr>
        <w:t>Submit shop drawings with</w:t>
      </w:r>
      <w:r w:rsidRPr="0002255D">
        <w:rPr>
          <w:rFonts w:ascii="Arial" w:hAnsi="Arial" w:cs="Arial"/>
          <w:sz w:val="18"/>
          <w:szCs w:val="18"/>
        </w:rPr>
        <w:t xml:space="preserve"> dimensions for non-rectangular panels. </w:t>
      </w:r>
    </w:p>
    <w:p w14:paraId="48A11A93" w14:textId="77777777" w:rsidR="0058354F" w:rsidRPr="0002255D" w:rsidRDefault="0058354F" w:rsidP="0058354F">
      <w:pPr>
        <w:rPr>
          <w:rFonts w:ascii="Arial" w:hAnsi="Arial" w:cs="Arial"/>
          <w:sz w:val="18"/>
          <w:szCs w:val="18"/>
        </w:rPr>
      </w:pPr>
    </w:p>
    <w:p w14:paraId="678563F3" w14:textId="37AEDC0F" w:rsidR="0058354F" w:rsidRPr="0002255D" w:rsidRDefault="0058354F" w:rsidP="0058354F">
      <w:pPr>
        <w:numPr>
          <w:ilvl w:val="0"/>
          <w:numId w:val="11"/>
        </w:numPr>
        <w:tabs>
          <w:tab w:val="left" w:pos="1260"/>
        </w:tabs>
        <w:rPr>
          <w:rFonts w:ascii="Arial" w:hAnsi="Arial" w:cs="Arial"/>
          <w:sz w:val="18"/>
          <w:szCs w:val="18"/>
        </w:rPr>
      </w:pPr>
      <w:r w:rsidRPr="0002255D">
        <w:rPr>
          <w:rFonts w:ascii="Arial" w:hAnsi="Arial" w:cs="Arial"/>
          <w:sz w:val="18"/>
          <w:szCs w:val="18"/>
        </w:rPr>
        <w:t>Samples</w:t>
      </w:r>
      <w:r w:rsidR="009E5D69" w:rsidRPr="0002255D">
        <w:rPr>
          <w:rFonts w:ascii="Arial" w:hAnsi="Arial" w:cs="Arial"/>
          <w:sz w:val="18"/>
          <w:szCs w:val="18"/>
        </w:rPr>
        <w:t xml:space="preserve">: Submit 6” x 6” fabric sample for each type of fabric specified. Submit panel sample no smaller than 8” x 8”. </w:t>
      </w:r>
    </w:p>
    <w:p w14:paraId="0358465C" w14:textId="77777777" w:rsidR="0058354F" w:rsidRPr="0002255D" w:rsidRDefault="0058354F" w:rsidP="0058354F">
      <w:pPr>
        <w:rPr>
          <w:rFonts w:ascii="Arial" w:hAnsi="Arial" w:cs="Arial"/>
          <w:sz w:val="18"/>
          <w:szCs w:val="18"/>
        </w:rPr>
      </w:pPr>
    </w:p>
    <w:p w14:paraId="6C8FEC2B" w14:textId="77777777" w:rsidR="0058354F" w:rsidRPr="0002255D" w:rsidRDefault="0058354F" w:rsidP="008B78CC">
      <w:pPr>
        <w:numPr>
          <w:ilvl w:val="1"/>
          <w:numId w:val="1"/>
        </w:numPr>
        <w:tabs>
          <w:tab w:val="left" w:pos="720"/>
        </w:tabs>
        <w:rPr>
          <w:rFonts w:ascii="Arial" w:hAnsi="Arial" w:cs="Arial"/>
          <w:sz w:val="18"/>
          <w:szCs w:val="18"/>
        </w:rPr>
      </w:pPr>
      <w:r w:rsidRPr="0002255D">
        <w:rPr>
          <w:rFonts w:ascii="Arial" w:hAnsi="Arial" w:cs="Arial"/>
          <w:sz w:val="18"/>
          <w:szCs w:val="18"/>
        </w:rPr>
        <w:t>QUALITY ASSURANCE</w:t>
      </w:r>
    </w:p>
    <w:p w14:paraId="68642907" w14:textId="77777777" w:rsidR="0058354F" w:rsidRPr="0002255D" w:rsidRDefault="0058354F" w:rsidP="0058354F">
      <w:pPr>
        <w:rPr>
          <w:rFonts w:ascii="Arial" w:hAnsi="Arial" w:cs="Arial"/>
          <w:sz w:val="18"/>
          <w:szCs w:val="18"/>
        </w:rPr>
      </w:pPr>
    </w:p>
    <w:p w14:paraId="6586D1AD" w14:textId="2BE90C22" w:rsidR="00CD68D5" w:rsidRPr="0002255D" w:rsidRDefault="00CD68D5" w:rsidP="00CD68D5">
      <w:pPr>
        <w:numPr>
          <w:ilvl w:val="0"/>
          <w:numId w:val="12"/>
        </w:numPr>
        <w:rPr>
          <w:rFonts w:ascii="Arial" w:hAnsi="Arial" w:cs="Arial"/>
          <w:sz w:val="18"/>
          <w:szCs w:val="18"/>
        </w:rPr>
      </w:pPr>
      <w:r w:rsidRPr="0002255D">
        <w:rPr>
          <w:rFonts w:ascii="Arial" w:hAnsi="Arial" w:cs="Arial"/>
          <w:sz w:val="18"/>
          <w:szCs w:val="18"/>
        </w:rPr>
        <w:t>Qualifications: Manufacturer and installation contractor shall have a minimum of three</w:t>
      </w:r>
      <w:r w:rsidR="00037742">
        <w:rPr>
          <w:rFonts w:ascii="Arial" w:hAnsi="Arial" w:cs="Arial"/>
          <w:sz w:val="18"/>
          <w:szCs w:val="18"/>
        </w:rPr>
        <w:t xml:space="preserve"> (3)</w:t>
      </w:r>
      <w:r w:rsidRPr="0002255D">
        <w:rPr>
          <w:rFonts w:ascii="Arial" w:hAnsi="Arial" w:cs="Arial"/>
          <w:sz w:val="18"/>
          <w:szCs w:val="18"/>
        </w:rPr>
        <w:t xml:space="preserve"> years</w:t>
      </w:r>
      <w:r w:rsidR="00037742">
        <w:rPr>
          <w:rFonts w:ascii="Arial" w:hAnsi="Arial" w:cs="Arial"/>
          <w:sz w:val="18"/>
          <w:szCs w:val="18"/>
        </w:rPr>
        <w:t>’</w:t>
      </w:r>
      <w:r w:rsidRPr="0002255D">
        <w:rPr>
          <w:rFonts w:ascii="Arial" w:hAnsi="Arial" w:cs="Arial"/>
          <w:sz w:val="18"/>
          <w:szCs w:val="18"/>
        </w:rPr>
        <w:t xml:space="preserve"> experience with similar systems.</w:t>
      </w:r>
    </w:p>
    <w:p w14:paraId="0026B56A" w14:textId="77777777" w:rsidR="00CD68D5" w:rsidRPr="0002255D" w:rsidRDefault="00CD68D5" w:rsidP="00CD68D5">
      <w:pPr>
        <w:numPr>
          <w:ilvl w:val="0"/>
          <w:numId w:val="12"/>
        </w:numPr>
        <w:tabs>
          <w:tab w:val="left" w:pos="1260"/>
        </w:tabs>
        <w:rPr>
          <w:rFonts w:ascii="Arial" w:hAnsi="Arial" w:cs="Arial"/>
          <w:sz w:val="18"/>
          <w:szCs w:val="18"/>
        </w:rPr>
      </w:pPr>
      <w:r w:rsidRPr="0002255D">
        <w:rPr>
          <w:rFonts w:ascii="Arial" w:hAnsi="Arial" w:cs="Arial"/>
          <w:sz w:val="18"/>
          <w:szCs w:val="18"/>
        </w:rPr>
        <w:t>Single Source: All products under this section shall be supplied by a single manufacturer to ensure consistency in product size and finish.</w:t>
      </w:r>
    </w:p>
    <w:p w14:paraId="680A55A2" w14:textId="45B92C01" w:rsidR="00CD68D5" w:rsidRPr="0002255D" w:rsidRDefault="00CD68D5" w:rsidP="00CD68D5">
      <w:pPr>
        <w:numPr>
          <w:ilvl w:val="0"/>
          <w:numId w:val="12"/>
        </w:numPr>
        <w:tabs>
          <w:tab w:val="left" w:pos="1260"/>
        </w:tabs>
        <w:rPr>
          <w:rFonts w:ascii="Arial" w:hAnsi="Arial" w:cs="Arial"/>
          <w:sz w:val="18"/>
          <w:szCs w:val="18"/>
        </w:rPr>
      </w:pPr>
      <w:r w:rsidRPr="0002255D">
        <w:rPr>
          <w:rFonts w:ascii="Arial" w:hAnsi="Arial" w:cs="Arial"/>
          <w:sz w:val="18"/>
          <w:szCs w:val="18"/>
        </w:rPr>
        <w:t xml:space="preserve">Flame Spread/Smoke Developed Characteristics: </w:t>
      </w:r>
      <w:r w:rsidR="00851B3D" w:rsidRPr="0002255D">
        <w:rPr>
          <w:rFonts w:ascii="Arial" w:hAnsi="Arial" w:cs="Arial"/>
          <w:sz w:val="18"/>
          <w:szCs w:val="18"/>
        </w:rPr>
        <w:t>Product components t</w:t>
      </w:r>
      <w:r w:rsidRPr="0002255D">
        <w:rPr>
          <w:rFonts w:ascii="Arial" w:hAnsi="Arial" w:cs="Arial"/>
          <w:sz w:val="18"/>
          <w:szCs w:val="18"/>
        </w:rPr>
        <w:t xml:space="preserve">ested by independent, accredited NVLAP facility according to ASTM E 84 and NFPA 255. </w:t>
      </w:r>
    </w:p>
    <w:p w14:paraId="6F84158C" w14:textId="77777777" w:rsidR="00CD68D5" w:rsidRPr="0002255D"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02255D">
        <w:rPr>
          <w:rFonts w:ascii="Arial" w:hAnsi="Arial" w:cs="Arial"/>
          <w:sz w:val="18"/>
          <w:szCs w:val="18"/>
        </w:rPr>
        <w:t>Component Flame Spread Rating: 25 (maximum)</w:t>
      </w:r>
    </w:p>
    <w:p w14:paraId="393B8117" w14:textId="77777777" w:rsidR="00CD68D5" w:rsidRPr="0002255D"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02255D">
        <w:rPr>
          <w:rFonts w:ascii="Arial" w:hAnsi="Arial" w:cs="Arial"/>
          <w:sz w:val="18"/>
          <w:szCs w:val="18"/>
        </w:rPr>
        <w:t>Component Smoke Developed: 450 (maximum)</w:t>
      </w:r>
    </w:p>
    <w:p w14:paraId="3AD4121E" w14:textId="77777777" w:rsidR="00CD68D5" w:rsidRPr="0002255D" w:rsidRDefault="00CD68D5" w:rsidP="00CD68D5">
      <w:pPr>
        <w:numPr>
          <w:ilvl w:val="0"/>
          <w:numId w:val="12"/>
        </w:numPr>
        <w:tabs>
          <w:tab w:val="left" w:pos="1260"/>
        </w:tabs>
        <w:rPr>
          <w:rFonts w:ascii="Arial" w:hAnsi="Arial" w:cs="Arial"/>
          <w:sz w:val="18"/>
          <w:szCs w:val="18"/>
        </w:rPr>
      </w:pPr>
      <w:r w:rsidRPr="0002255D">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74C7DCAA" w14:textId="77777777" w:rsidR="0058354F" w:rsidRPr="0002255D" w:rsidRDefault="0058354F" w:rsidP="0058354F">
      <w:pPr>
        <w:rPr>
          <w:rFonts w:ascii="Arial" w:hAnsi="Arial" w:cs="Arial"/>
          <w:sz w:val="18"/>
          <w:szCs w:val="18"/>
        </w:rPr>
      </w:pPr>
    </w:p>
    <w:p w14:paraId="326968CF" w14:textId="77777777" w:rsidR="0058354F" w:rsidRPr="0002255D" w:rsidRDefault="0058354F" w:rsidP="008B78CC">
      <w:pPr>
        <w:numPr>
          <w:ilvl w:val="1"/>
          <w:numId w:val="1"/>
        </w:numPr>
        <w:tabs>
          <w:tab w:val="left" w:pos="720"/>
        </w:tabs>
        <w:rPr>
          <w:rFonts w:ascii="Arial" w:hAnsi="Arial" w:cs="Arial"/>
          <w:sz w:val="18"/>
          <w:szCs w:val="18"/>
        </w:rPr>
      </w:pPr>
      <w:r w:rsidRPr="0002255D">
        <w:rPr>
          <w:rFonts w:ascii="Arial" w:hAnsi="Arial" w:cs="Arial"/>
          <w:sz w:val="18"/>
          <w:szCs w:val="18"/>
        </w:rPr>
        <w:t>DELIVERY STORAGE AND HANDLING</w:t>
      </w:r>
    </w:p>
    <w:p w14:paraId="10E69B34" w14:textId="77777777" w:rsidR="0058354F" w:rsidRPr="0002255D" w:rsidRDefault="0058354F" w:rsidP="0058354F">
      <w:pPr>
        <w:rPr>
          <w:rFonts w:ascii="Arial" w:hAnsi="Arial" w:cs="Arial"/>
          <w:sz w:val="18"/>
          <w:szCs w:val="18"/>
        </w:rPr>
      </w:pPr>
    </w:p>
    <w:p w14:paraId="3643EFB8" w14:textId="00E2F7C9" w:rsidR="007029E1" w:rsidRPr="00E73377" w:rsidRDefault="007029E1" w:rsidP="007029E1">
      <w:pPr>
        <w:numPr>
          <w:ilvl w:val="0"/>
          <w:numId w:val="13"/>
        </w:numPr>
        <w:rPr>
          <w:rFonts w:ascii="Arial" w:hAnsi="Arial" w:cs="Arial"/>
          <w:sz w:val="18"/>
          <w:szCs w:val="18"/>
        </w:rPr>
      </w:pPr>
      <w:bookmarkStart w:id="0" w:name="_Hlk188614507"/>
      <w:r w:rsidRPr="00E73377">
        <w:rPr>
          <w:rFonts w:ascii="Arial" w:hAnsi="Arial" w:cs="Arial"/>
          <w:sz w:val="18"/>
          <w:szCs w:val="18"/>
        </w:rPr>
        <w:t xml:space="preserve">Packing, Shipping, Handling and Unloading: Panels are susceptible to damage and shall be removed from packaging and handled with care. Panels </w:t>
      </w:r>
      <w:r>
        <w:rPr>
          <w:rFonts w:ascii="Arial" w:hAnsi="Arial" w:cs="Arial"/>
          <w:sz w:val="18"/>
          <w:szCs w:val="18"/>
        </w:rPr>
        <w:t>a minimum of 2 people shall carry greater than 16 square feet</w:t>
      </w:r>
      <w:r w:rsidRPr="00E73377">
        <w:rPr>
          <w:rFonts w:ascii="Arial" w:hAnsi="Arial" w:cs="Arial"/>
          <w:sz w:val="18"/>
          <w:szCs w:val="18"/>
        </w:rPr>
        <w:t>. Panels shall never be set down on fabric faces, only on panel backsides.</w:t>
      </w:r>
    </w:p>
    <w:p w14:paraId="67502E39" w14:textId="77777777" w:rsidR="007029E1" w:rsidRPr="00E73377" w:rsidRDefault="007029E1" w:rsidP="007029E1">
      <w:pPr>
        <w:numPr>
          <w:ilvl w:val="0"/>
          <w:numId w:val="13"/>
        </w:numPr>
        <w:tabs>
          <w:tab w:val="left" w:pos="1260"/>
        </w:tabs>
        <w:rPr>
          <w:rFonts w:ascii="Arial" w:hAnsi="Arial" w:cs="Arial"/>
          <w:sz w:val="18"/>
          <w:szCs w:val="18"/>
        </w:rPr>
      </w:pPr>
      <w:r w:rsidRPr="00E73377">
        <w:rPr>
          <w:rFonts w:ascii="Arial" w:hAnsi="Arial" w:cs="Arial"/>
          <w:sz w:val="18"/>
          <w:szCs w:val="18"/>
        </w:rPr>
        <w:t>Storage and Protection: Store panels in original packaging until ready to install. Store panels in temperature and humidity-controlled conditions for</w:t>
      </w:r>
      <w:r>
        <w:rPr>
          <w:rFonts w:ascii="Arial" w:hAnsi="Arial" w:cs="Arial"/>
          <w:sz w:val="18"/>
          <w:szCs w:val="18"/>
        </w:rPr>
        <w:t xml:space="preserve"> twenty-four</w:t>
      </w:r>
      <w:r w:rsidRPr="00E73377">
        <w:rPr>
          <w:rFonts w:ascii="Arial" w:hAnsi="Arial" w:cs="Arial"/>
          <w:sz w:val="18"/>
          <w:szCs w:val="18"/>
        </w:rPr>
        <w:t xml:space="preserve"> </w:t>
      </w:r>
      <w:r>
        <w:rPr>
          <w:rFonts w:ascii="Arial" w:hAnsi="Arial" w:cs="Arial"/>
          <w:sz w:val="18"/>
          <w:szCs w:val="18"/>
        </w:rPr>
        <w:t>(</w:t>
      </w:r>
      <w:r w:rsidRPr="00E73377">
        <w:rPr>
          <w:rFonts w:ascii="Arial" w:hAnsi="Arial" w:cs="Arial"/>
          <w:sz w:val="18"/>
          <w:szCs w:val="18"/>
        </w:rPr>
        <w:t>24</w:t>
      </w:r>
      <w:r>
        <w:rPr>
          <w:rFonts w:ascii="Arial" w:hAnsi="Arial" w:cs="Arial"/>
          <w:sz w:val="18"/>
          <w:szCs w:val="18"/>
        </w:rPr>
        <w:t>)</w:t>
      </w:r>
      <w:r w:rsidRPr="00E73377">
        <w:rPr>
          <w:rFonts w:ascii="Arial" w:hAnsi="Arial" w:cs="Arial"/>
          <w:sz w:val="18"/>
          <w:szCs w:val="18"/>
        </w:rPr>
        <w:t xml:space="preserve"> hours prior to installation and protect from moisture and infestation. Protect fabric </w:t>
      </w:r>
      <w:r>
        <w:rPr>
          <w:rFonts w:ascii="Arial" w:hAnsi="Arial" w:cs="Arial"/>
          <w:sz w:val="18"/>
          <w:szCs w:val="18"/>
        </w:rPr>
        <w:t xml:space="preserve">finish </w:t>
      </w:r>
      <w:r w:rsidRPr="00E73377">
        <w:rPr>
          <w:rFonts w:ascii="Arial" w:hAnsi="Arial" w:cs="Arial"/>
          <w:sz w:val="18"/>
          <w:szCs w:val="18"/>
        </w:rPr>
        <w:t>from elements that would puncture, tear, snag or otherwise damage the fabric</w:t>
      </w:r>
      <w:r>
        <w:rPr>
          <w:rFonts w:ascii="Arial" w:hAnsi="Arial" w:cs="Arial"/>
          <w:sz w:val="18"/>
          <w:szCs w:val="18"/>
        </w:rPr>
        <w:t>.</w:t>
      </w:r>
    </w:p>
    <w:bookmarkEnd w:id="0"/>
    <w:p w14:paraId="07F1C41D" w14:textId="77777777" w:rsidR="007029E1" w:rsidRPr="00E73377" w:rsidRDefault="007029E1" w:rsidP="007029E1">
      <w:pPr>
        <w:numPr>
          <w:ilvl w:val="0"/>
          <w:numId w:val="13"/>
        </w:numPr>
        <w:tabs>
          <w:tab w:val="left" w:pos="1260"/>
        </w:tabs>
        <w:rPr>
          <w:rFonts w:ascii="Arial" w:hAnsi="Arial" w:cs="Arial"/>
          <w:sz w:val="18"/>
          <w:szCs w:val="18"/>
        </w:rPr>
      </w:pPr>
      <w:r w:rsidRPr="00E73377">
        <w:rPr>
          <w:rFonts w:ascii="Arial" w:hAnsi="Arial" w:cs="Arial"/>
          <w:sz w:val="18"/>
          <w:szCs w:val="18"/>
        </w:rPr>
        <w:t>Acceptance at Site: Ensure that all project environmental requirements have been met prior to unpacking or installing fabric panels and all products. Full or partial installation constitutes complete product acceptance.</w:t>
      </w:r>
    </w:p>
    <w:p w14:paraId="60FD439B" w14:textId="77777777" w:rsidR="007029E1" w:rsidRPr="00E73377" w:rsidRDefault="007029E1" w:rsidP="007029E1">
      <w:pPr>
        <w:numPr>
          <w:ilvl w:val="0"/>
          <w:numId w:val="13"/>
        </w:numPr>
        <w:tabs>
          <w:tab w:val="left" w:pos="1260"/>
        </w:tabs>
        <w:rPr>
          <w:rFonts w:ascii="Arial" w:hAnsi="Arial" w:cs="Arial"/>
          <w:sz w:val="18"/>
          <w:szCs w:val="18"/>
        </w:rPr>
      </w:pPr>
      <w:r w:rsidRPr="00E73377">
        <w:rPr>
          <w:rFonts w:ascii="Arial" w:hAnsi="Arial" w:cs="Arial"/>
          <w:sz w:val="18"/>
          <w:szCs w:val="18"/>
        </w:rPr>
        <w:t>Waste Management and Disposal: Dispose of all packaging materials and debris in a safe and environmentally responsible manner according to the instructions set forth by the General Contractor, local ordinances or codes</w:t>
      </w:r>
      <w:r>
        <w:rPr>
          <w:rFonts w:ascii="Arial" w:hAnsi="Arial" w:cs="Arial"/>
          <w:sz w:val="18"/>
          <w:szCs w:val="18"/>
        </w:rPr>
        <w:t>,</w:t>
      </w:r>
      <w:r w:rsidRPr="00E73377">
        <w:rPr>
          <w:rFonts w:ascii="Arial" w:hAnsi="Arial" w:cs="Arial"/>
          <w:sz w:val="18"/>
          <w:szCs w:val="18"/>
        </w:rPr>
        <w:t xml:space="preserve"> and the Environmental Protection Agency. </w:t>
      </w:r>
    </w:p>
    <w:p w14:paraId="37851016" w14:textId="77777777" w:rsidR="006176B3" w:rsidRPr="0002255D" w:rsidRDefault="006176B3" w:rsidP="0058354F">
      <w:pPr>
        <w:rPr>
          <w:rFonts w:ascii="Arial" w:hAnsi="Arial" w:cs="Arial"/>
          <w:sz w:val="18"/>
          <w:szCs w:val="18"/>
        </w:rPr>
      </w:pPr>
    </w:p>
    <w:p w14:paraId="06C6EFD7" w14:textId="77777777" w:rsidR="0058354F" w:rsidRPr="0002255D" w:rsidRDefault="0058354F" w:rsidP="008B78CC">
      <w:pPr>
        <w:numPr>
          <w:ilvl w:val="1"/>
          <w:numId w:val="1"/>
        </w:numPr>
        <w:tabs>
          <w:tab w:val="left" w:pos="720"/>
        </w:tabs>
        <w:rPr>
          <w:rFonts w:ascii="Arial" w:hAnsi="Arial" w:cs="Arial"/>
          <w:sz w:val="18"/>
          <w:szCs w:val="18"/>
        </w:rPr>
      </w:pPr>
      <w:r w:rsidRPr="0002255D">
        <w:rPr>
          <w:rFonts w:ascii="Arial" w:hAnsi="Arial" w:cs="Arial"/>
          <w:sz w:val="18"/>
          <w:szCs w:val="18"/>
        </w:rPr>
        <w:t>PROJECT CONDITIONS</w:t>
      </w:r>
    </w:p>
    <w:p w14:paraId="18EBC866" w14:textId="77777777" w:rsidR="0058354F" w:rsidRPr="0002255D" w:rsidRDefault="0058354F" w:rsidP="0058354F">
      <w:pPr>
        <w:rPr>
          <w:rFonts w:ascii="Arial" w:hAnsi="Arial" w:cs="Arial"/>
          <w:sz w:val="18"/>
          <w:szCs w:val="18"/>
        </w:rPr>
      </w:pPr>
    </w:p>
    <w:p w14:paraId="017C68A2" w14:textId="77777777" w:rsidR="007029E1" w:rsidRPr="00E73377" w:rsidRDefault="007029E1" w:rsidP="007029E1">
      <w:pPr>
        <w:numPr>
          <w:ilvl w:val="0"/>
          <w:numId w:val="14"/>
        </w:numPr>
        <w:rPr>
          <w:rFonts w:ascii="Arial" w:hAnsi="Arial" w:cs="Arial"/>
          <w:sz w:val="18"/>
          <w:szCs w:val="18"/>
        </w:rPr>
      </w:pPr>
      <w:r w:rsidRPr="00E73377">
        <w:rPr>
          <w:rFonts w:ascii="Arial" w:hAnsi="Arial" w:cs="Arial"/>
          <w:sz w:val="18"/>
          <w:szCs w:val="18"/>
        </w:rPr>
        <w:t>Project Environmental Requirements: Prior to unpacking or installing fabric products, ensure that the installation area is fully enclosed and protected from moisture and direct sunlight. Ensure that the building’s mechanical systems are fully operational and will not be turned off again</w:t>
      </w:r>
      <w:r>
        <w:rPr>
          <w:rFonts w:ascii="Arial" w:hAnsi="Arial" w:cs="Arial"/>
          <w:sz w:val="18"/>
          <w:szCs w:val="18"/>
        </w:rPr>
        <w:t>,</w:t>
      </w:r>
      <w:r w:rsidRPr="00E73377">
        <w:rPr>
          <w:rFonts w:ascii="Arial" w:hAnsi="Arial" w:cs="Arial"/>
          <w:sz w:val="18"/>
          <w:szCs w:val="18"/>
        </w:rPr>
        <w:t xml:space="preserve"> even for testing and balancing of the mechanical systems. Coordinate with other trades to ensure that all work above or behind fabric surfaces is complete and that all wet and dusty trades have completed work.</w:t>
      </w:r>
    </w:p>
    <w:p w14:paraId="1CC6C554" w14:textId="77777777" w:rsidR="007029E1" w:rsidRPr="00E73377" w:rsidRDefault="007029E1" w:rsidP="007029E1">
      <w:pPr>
        <w:numPr>
          <w:ilvl w:val="0"/>
          <w:numId w:val="14"/>
        </w:numPr>
        <w:tabs>
          <w:tab w:val="left" w:pos="1260"/>
        </w:tabs>
        <w:rPr>
          <w:rFonts w:ascii="Arial" w:hAnsi="Arial" w:cs="Arial"/>
          <w:sz w:val="18"/>
          <w:szCs w:val="18"/>
        </w:rPr>
      </w:pPr>
      <w:r w:rsidRPr="00E73377">
        <w:rPr>
          <w:rFonts w:ascii="Arial" w:hAnsi="Arial" w:cs="Arial"/>
          <w:sz w:val="18"/>
          <w:szCs w:val="18"/>
        </w:rPr>
        <w:t xml:space="preserve">Product </w:t>
      </w:r>
      <w:r>
        <w:rPr>
          <w:rFonts w:ascii="Arial" w:hAnsi="Arial" w:cs="Arial"/>
          <w:sz w:val="18"/>
          <w:szCs w:val="18"/>
        </w:rPr>
        <w:t>Acclimatization</w:t>
      </w:r>
      <w:r w:rsidRPr="00E73377">
        <w:rPr>
          <w:rFonts w:ascii="Arial" w:hAnsi="Arial" w:cs="Arial"/>
          <w:sz w:val="18"/>
          <w:szCs w:val="18"/>
        </w:rPr>
        <w:t>: For a minimum period of seventy-two (72) hours and prior to unpacking or installing any fabric products, allow both the installation area and the fabric products to stabilize in temperature and humidity levels that are representative of the final temperature and humidity levels expected after building completion and occupation.</w:t>
      </w:r>
      <w:r>
        <w:rPr>
          <w:rFonts w:ascii="Arial" w:hAnsi="Arial" w:cs="Arial"/>
          <w:sz w:val="18"/>
          <w:szCs w:val="18"/>
        </w:rPr>
        <w:t xml:space="preserve"> </w:t>
      </w:r>
      <w:r w:rsidRPr="00E73377">
        <w:rPr>
          <w:rFonts w:ascii="Arial" w:hAnsi="Arial" w:cs="Arial"/>
          <w:sz w:val="18"/>
          <w:szCs w:val="18"/>
        </w:rPr>
        <w:t>Do not install products if the humidity exceeds</w:t>
      </w:r>
      <w:r>
        <w:rPr>
          <w:rFonts w:ascii="Arial" w:hAnsi="Arial" w:cs="Arial"/>
          <w:sz w:val="18"/>
          <w:szCs w:val="18"/>
        </w:rPr>
        <w:t xml:space="preserve"> </w:t>
      </w:r>
      <w:r w:rsidRPr="00E73377">
        <w:rPr>
          <w:rFonts w:ascii="Arial" w:hAnsi="Arial" w:cs="Arial"/>
          <w:sz w:val="18"/>
          <w:szCs w:val="18"/>
        </w:rPr>
        <w:t>65%.</w:t>
      </w:r>
    </w:p>
    <w:p w14:paraId="108CDD05" w14:textId="77777777" w:rsidR="007029E1" w:rsidRPr="00E73377" w:rsidRDefault="007029E1" w:rsidP="007029E1">
      <w:pPr>
        <w:numPr>
          <w:ilvl w:val="0"/>
          <w:numId w:val="14"/>
        </w:numPr>
        <w:tabs>
          <w:tab w:val="left" w:pos="1260"/>
        </w:tabs>
        <w:rPr>
          <w:rFonts w:ascii="Arial" w:hAnsi="Arial" w:cs="Arial"/>
          <w:sz w:val="18"/>
          <w:szCs w:val="18"/>
        </w:rPr>
      </w:pPr>
      <w:r w:rsidRPr="00E73377">
        <w:rPr>
          <w:rFonts w:ascii="Arial" w:hAnsi="Arial" w:cs="Arial"/>
          <w:sz w:val="18"/>
          <w:szCs w:val="18"/>
        </w:rPr>
        <w:t>Product Handling: Handle fabric panels carefully so as to avoid pulling or snagging the fabric finish or edges.</w:t>
      </w:r>
    </w:p>
    <w:p w14:paraId="4BE70EC1" w14:textId="5460FCA2" w:rsidR="00C25C0D" w:rsidRDefault="00C25C0D" w:rsidP="00C25C0D">
      <w:pPr>
        <w:ind w:left="1260"/>
        <w:rPr>
          <w:rFonts w:ascii="Arial" w:hAnsi="Arial" w:cs="Arial"/>
          <w:sz w:val="18"/>
          <w:szCs w:val="18"/>
        </w:rPr>
      </w:pPr>
    </w:p>
    <w:p w14:paraId="27C8A2F4" w14:textId="77777777" w:rsidR="00B248F6" w:rsidRPr="0002255D" w:rsidRDefault="00B248F6" w:rsidP="00C25C0D">
      <w:pPr>
        <w:ind w:left="1260"/>
        <w:rPr>
          <w:rFonts w:ascii="Arial" w:hAnsi="Arial" w:cs="Arial"/>
          <w:sz w:val="18"/>
          <w:szCs w:val="18"/>
        </w:rPr>
      </w:pPr>
    </w:p>
    <w:p w14:paraId="7A2DED8F" w14:textId="77777777" w:rsidR="00C25C0D" w:rsidRPr="0002255D" w:rsidRDefault="00C25C0D" w:rsidP="00C25C0D">
      <w:pPr>
        <w:numPr>
          <w:ilvl w:val="1"/>
          <w:numId w:val="1"/>
        </w:numPr>
        <w:tabs>
          <w:tab w:val="left" w:pos="720"/>
        </w:tabs>
        <w:rPr>
          <w:rFonts w:ascii="Arial" w:hAnsi="Arial" w:cs="Arial"/>
          <w:sz w:val="18"/>
          <w:szCs w:val="18"/>
        </w:rPr>
      </w:pPr>
      <w:r w:rsidRPr="0002255D">
        <w:rPr>
          <w:rFonts w:ascii="Arial" w:hAnsi="Arial" w:cs="Arial"/>
          <w:sz w:val="18"/>
          <w:szCs w:val="18"/>
        </w:rPr>
        <w:lastRenderedPageBreak/>
        <w:t>WARRANTY</w:t>
      </w:r>
    </w:p>
    <w:p w14:paraId="4EFF72EC" w14:textId="77777777" w:rsidR="00C25C0D" w:rsidRPr="0002255D" w:rsidRDefault="00C25C0D" w:rsidP="00C25C0D">
      <w:pPr>
        <w:rPr>
          <w:rFonts w:ascii="Arial" w:hAnsi="Arial" w:cs="Arial"/>
          <w:sz w:val="18"/>
          <w:szCs w:val="18"/>
        </w:rPr>
      </w:pPr>
    </w:p>
    <w:p w14:paraId="6E3B01F4" w14:textId="77777777" w:rsidR="007029E1" w:rsidRPr="00E73377" w:rsidRDefault="007029E1" w:rsidP="007029E1">
      <w:pPr>
        <w:pStyle w:val="BodyTextIndent"/>
        <w:numPr>
          <w:ilvl w:val="0"/>
          <w:numId w:val="24"/>
        </w:numPr>
        <w:tabs>
          <w:tab w:val="clear" w:pos="1080"/>
          <w:tab w:val="clear" w:pos="1260"/>
        </w:tabs>
        <w:ind w:left="1260" w:hanging="540"/>
        <w:rPr>
          <w:rFonts w:ascii="Arial" w:hAnsi="Arial" w:cs="Arial"/>
          <w:sz w:val="18"/>
          <w:szCs w:val="18"/>
        </w:rPr>
      </w:pPr>
      <w:r w:rsidRPr="00E73377">
        <w:rPr>
          <w:rFonts w:ascii="Arial" w:hAnsi="Arial" w:cs="Arial"/>
          <w:sz w:val="18"/>
          <w:szCs w:val="18"/>
        </w:rPr>
        <w:t>Submit to Owner or Owner’s Representative a written and dated warranty issued by the fabric ceiling/wall panel manufacturer warranting the fabric panels against defects in materials or manufacturing for a period of one (1) year from the date of delivery.</w:t>
      </w:r>
    </w:p>
    <w:p w14:paraId="68C6E1C7" w14:textId="77777777" w:rsidR="007029E1" w:rsidRPr="00E73377" w:rsidRDefault="007029E1" w:rsidP="007029E1">
      <w:pPr>
        <w:pStyle w:val="BodyTextIndent"/>
        <w:numPr>
          <w:ilvl w:val="0"/>
          <w:numId w:val="24"/>
        </w:numPr>
        <w:tabs>
          <w:tab w:val="clear" w:pos="1080"/>
          <w:tab w:val="clear" w:pos="1260"/>
        </w:tabs>
        <w:ind w:left="1260" w:hanging="540"/>
        <w:rPr>
          <w:rFonts w:ascii="Arial" w:hAnsi="Arial" w:cs="Arial"/>
          <w:sz w:val="18"/>
          <w:szCs w:val="18"/>
        </w:rPr>
      </w:pPr>
      <w:r w:rsidRPr="00E73377">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fabric products can vary over time and as site conditions change and are therefore excluded from the warranty.</w:t>
      </w:r>
    </w:p>
    <w:p w14:paraId="2FB02A82" w14:textId="77777777" w:rsidR="00C25C0D" w:rsidRPr="0002255D" w:rsidRDefault="00C25C0D" w:rsidP="00C25C0D">
      <w:pPr>
        <w:rPr>
          <w:rFonts w:ascii="Arial" w:hAnsi="Arial" w:cs="Arial"/>
          <w:sz w:val="18"/>
          <w:szCs w:val="18"/>
        </w:rPr>
      </w:pPr>
    </w:p>
    <w:p w14:paraId="145B811D" w14:textId="77777777" w:rsidR="00C25C0D" w:rsidRPr="0002255D" w:rsidRDefault="00C25C0D" w:rsidP="00C25C0D">
      <w:pPr>
        <w:numPr>
          <w:ilvl w:val="1"/>
          <w:numId w:val="1"/>
        </w:numPr>
        <w:tabs>
          <w:tab w:val="left" w:pos="720"/>
        </w:tabs>
        <w:rPr>
          <w:rFonts w:ascii="Arial" w:hAnsi="Arial" w:cs="Arial"/>
          <w:sz w:val="18"/>
          <w:szCs w:val="18"/>
        </w:rPr>
      </w:pPr>
      <w:r w:rsidRPr="0002255D">
        <w:rPr>
          <w:rFonts w:ascii="Arial" w:hAnsi="Arial" w:cs="Arial"/>
          <w:sz w:val="18"/>
          <w:szCs w:val="18"/>
        </w:rPr>
        <w:t>OWNER’S INSTRUCTIONS</w:t>
      </w:r>
    </w:p>
    <w:p w14:paraId="1574FEBE" w14:textId="77777777" w:rsidR="00C25C0D" w:rsidRPr="0002255D" w:rsidRDefault="00C25C0D" w:rsidP="00C25C0D">
      <w:pPr>
        <w:rPr>
          <w:rFonts w:ascii="Arial" w:hAnsi="Arial" w:cs="Arial"/>
          <w:sz w:val="18"/>
          <w:szCs w:val="18"/>
        </w:rPr>
      </w:pPr>
    </w:p>
    <w:p w14:paraId="445D8442" w14:textId="77777777" w:rsidR="00C25C0D" w:rsidRPr="0002255D" w:rsidRDefault="00C25C0D" w:rsidP="00C25C0D">
      <w:pPr>
        <w:pStyle w:val="BodyTextIndent"/>
        <w:rPr>
          <w:rFonts w:ascii="Arial" w:hAnsi="Arial" w:cs="Arial"/>
          <w:sz w:val="18"/>
          <w:szCs w:val="18"/>
        </w:rPr>
      </w:pPr>
      <w:r w:rsidRPr="0002255D">
        <w:rPr>
          <w:rFonts w:ascii="Arial" w:hAnsi="Arial" w:cs="Arial"/>
          <w:sz w:val="18"/>
          <w:szCs w:val="18"/>
        </w:rPr>
        <w:t>A.</w:t>
      </w:r>
      <w:r w:rsidRPr="0002255D">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52A7AB85" w14:textId="77777777" w:rsidR="00C25C0D" w:rsidRPr="0002255D" w:rsidRDefault="00C25C0D" w:rsidP="00C25C0D">
      <w:pPr>
        <w:rPr>
          <w:rFonts w:ascii="Arial" w:hAnsi="Arial" w:cs="Arial"/>
          <w:sz w:val="18"/>
          <w:szCs w:val="18"/>
        </w:rPr>
      </w:pPr>
    </w:p>
    <w:p w14:paraId="056BFB77" w14:textId="77777777" w:rsidR="00C25C0D" w:rsidRPr="0002255D" w:rsidRDefault="00C25C0D" w:rsidP="00C25C0D">
      <w:pPr>
        <w:numPr>
          <w:ilvl w:val="1"/>
          <w:numId w:val="1"/>
        </w:numPr>
        <w:tabs>
          <w:tab w:val="left" w:pos="720"/>
        </w:tabs>
        <w:rPr>
          <w:rFonts w:ascii="Arial" w:hAnsi="Arial" w:cs="Arial"/>
          <w:sz w:val="18"/>
          <w:szCs w:val="18"/>
        </w:rPr>
      </w:pPr>
      <w:r w:rsidRPr="0002255D">
        <w:rPr>
          <w:rFonts w:ascii="Arial" w:hAnsi="Arial" w:cs="Arial"/>
          <w:sz w:val="18"/>
          <w:szCs w:val="18"/>
        </w:rPr>
        <w:t>MAINTENANCE</w:t>
      </w:r>
    </w:p>
    <w:p w14:paraId="1A9AB829" w14:textId="77777777" w:rsidR="00C25C0D" w:rsidRPr="0002255D" w:rsidRDefault="00C25C0D" w:rsidP="00C25C0D">
      <w:pPr>
        <w:rPr>
          <w:rFonts w:ascii="Arial" w:hAnsi="Arial" w:cs="Arial"/>
          <w:sz w:val="18"/>
          <w:szCs w:val="18"/>
        </w:rPr>
      </w:pPr>
    </w:p>
    <w:p w14:paraId="3C97ABA6" w14:textId="77777777" w:rsidR="00C25C0D" w:rsidRPr="0002255D" w:rsidRDefault="00C25C0D" w:rsidP="00C25C0D">
      <w:pPr>
        <w:numPr>
          <w:ilvl w:val="0"/>
          <w:numId w:val="15"/>
        </w:numPr>
        <w:rPr>
          <w:rFonts w:ascii="Arial" w:hAnsi="Arial" w:cs="Arial"/>
          <w:sz w:val="18"/>
          <w:szCs w:val="18"/>
        </w:rPr>
      </w:pPr>
      <w:r w:rsidRPr="0002255D">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21A0E655" w14:textId="77777777" w:rsidR="006176B3" w:rsidRPr="0002255D" w:rsidRDefault="006176B3" w:rsidP="00F00216">
      <w:pPr>
        <w:rPr>
          <w:rFonts w:ascii="Arial" w:hAnsi="Arial" w:cs="Arial"/>
          <w:sz w:val="18"/>
          <w:szCs w:val="18"/>
        </w:rPr>
      </w:pPr>
    </w:p>
    <w:p w14:paraId="34B11B5A" w14:textId="77777777" w:rsidR="00E115FC" w:rsidRPr="0002255D" w:rsidRDefault="00E115FC" w:rsidP="00F00216">
      <w:pPr>
        <w:rPr>
          <w:rFonts w:ascii="Arial" w:hAnsi="Arial" w:cs="Arial"/>
          <w:sz w:val="18"/>
          <w:szCs w:val="18"/>
        </w:rPr>
      </w:pPr>
      <w:r w:rsidRPr="0002255D">
        <w:rPr>
          <w:rFonts w:ascii="Arial" w:hAnsi="Arial" w:cs="Arial"/>
          <w:sz w:val="18"/>
          <w:szCs w:val="18"/>
        </w:rPr>
        <w:t>PART 2 PRODUCTS</w:t>
      </w:r>
    </w:p>
    <w:p w14:paraId="097328AF" w14:textId="77777777" w:rsidR="00E115FC" w:rsidRPr="0002255D" w:rsidRDefault="00E115FC" w:rsidP="00F00216">
      <w:pPr>
        <w:rPr>
          <w:rFonts w:ascii="Arial" w:hAnsi="Arial" w:cs="Arial"/>
          <w:sz w:val="18"/>
          <w:szCs w:val="18"/>
        </w:rPr>
      </w:pPr>
    </w:p>
    <w:p w14:paraId="21EC8503" w14:textId="77777777" w:rsidR="007F340D" w:rsidRPr="0002255D" w:rsidRDefault="007F340D" w:rsidP="007F340D">
      <w:pPr>
        <w:numPr>
          <w:ilvl w:val="1"/>
          <w:numId w:val="2"/>
        </w:numPr>
        <w:rPr>
          <w:rFonts w:ascii="Arial" w:hAnsi="Arial" w:cs="Arial"/>
          <w:sz w:val="18"/>
          <w:szCs w:val="18"/>
        </w:rPr>
      </w:pPr>
      <w:r w:rsidRPr="0002255D">
        <w:rPr>
          <w:rFonts w:ascii="Arial" w:hAnsi="Arial" w:cs="Arial"/>
          <w:sz w:val="18"/>
          <w:szCs w:val="18"/>
        </w:rPr>
        <w:t>MANUFACTURERS</w:t>
      </w:r>
    </w:p>
    <w:p w14:paraId="09B789DA" w14:textId="77777777" w:rsidR="007F340D" w:rsidRPr="0002255D" w:rsidRDefault="007F340D" w:rsidP="007F340D">
      <w:pPr>
        <w:rPr>
          <w:rFonts w:ascii="Arial" w:hAnsi="Arial" w:cs="Arial"/>
          <w:sz w:val="18"/>
          <w:szCs w:val="18"/>
        </w:rPr>
      </w:pPr>
    </w:p>
    <w:p w14:paraId="613027CA" w14:textId="77777777" w:rsidR="0044457F" w:rsidRPr="0002255D" w:rsidRDefault="0044457F" w:rsidP="0044457F">
      <w:pPr>
        <w:tabs>
          <w:tab w:val="left" w:pos="1260"/>
        </w:tabs>
        <w:ind w:left="1260" w:hanging="540"/>
        <w:rPr>
          <w:rFonts w:ascii="Arial" w:hAnsi="Arial" w:cs="Arial"/>
          <w:sz w:val="18"/>
          <w:szCs w:val="18"/>
        </w:rPr>
      </w:pPr>
      <w:r w:rsidRPr="0002255D">
        <w:rPr>
          <w:rFonts w:ascii="Arial" w:hAnsi="Arial" w:cs="Arial"/>
          <w:sz w:val="18"/>
          <w:szCs w:val="18"/>
        </w:rPr>
        <w:t>A.</w:t>
      </w:r>
      <w:r w:rsidRPr="0002255D">
        <w:rPr>
          <w:rFonts w:ascii="Arial" w:hAnsi="Arial" w:cs="Arial"/>
          <w:sz w:val="18"/>
          <w:szCs w:val="18"/>
        </w:rPr>
        <w:tab/>
        <w:t xml:space="preserve">RPG </w:t>
      </w:r>
      <w:r w:rsidR="00F34832" w:rsidRPr="0002255D">
        <w:rPr>
          <w:rFonts w:ascii="Arial" w:hAnsi="Arial" w:cs="Arial"/>
          <w:sz w:val="18"/>
          <w:szCs w:val="18"/>
        </w:rPr>
        <w:t xml:space="preserve">Acoustical </w:t>
      </w:r>
      <w:r w:rsidRPr="0002255D">
        <w:rPr>
          <w:rFonts w:ascii="Arial" w:hAnsi="Arial" w:cs="Arial"/>
          <w:sz w:val="18"/>
          <w:szCs w:val="18"/>
        </w:rPr>
        <w:t xml:space="preserve">Systems, </w:t>
      </w:r>
      <w:r w:rsidR="00F34832" w:rsidRPr="0002255D">
        <w:rPr>
          <w:rFonts w:ascii="Arial" w:hAnsi="Arial" w:cs="Arial"/>
          <w:sz w:val="18"/>
          <w:szCs w:val="18"/>
        </w:rPr>
        <w:t>LLC</w:t>
      </w:r>
      <w:r w:rsidRPr="0002255D">
        <w:rPr>
          <w:rFonts w:ascii="Arial" w:hAnsi="Arial" w:cs="Arial"/>
          <w:sz w:val="18"/>
          <w:szCs w:val="18"/>
        </w:rPr>
        <w:t xml:space="preserve">, </w:t>
      </w:r>
      <w:r w:rsidR="00F34832" w:rsidRPr="0002255D">
        <w:rPr>
          <w:rFonts w:ascii="Arial" w:hAnsi="Arial" w:cs="Arial"/>
          <w:sz w:val="18"/>
          <w:szCs w:val="18"/>
        </w:rPr>
        <w:t>99 South St</w:t>
      </w:r>
      <w:r w:rsidRPr="0002255D">
        <w:rPr>
          <w:rFonts w:ascii="Arial" w:hAnsi="Arial" w:cs="Arial"/>
          <w:sz w:val="18"/>
          <w:szCs w:val="18"/>
        </w:rPr>
        <w:t xml:space="preserve">, </w:t>
      </w:r>
      <w:r w:rsidR="00F34832" w:rsidRPr="0002255D">
        <w:rPr>
          <w:rFonts w:ascii="Arial" w:hAnsi="Arial" w:cs="Arial"/>
          <w:sz w:val="18"/>
          <w:szCs w:val="18"/>
        </w:rPr>
        <w:t>Passaic</w:t>
      </w:r>
      <w:r w:rsidRPr="0002255D">
        <w:rPr>
          <w:rFonts w:ascii="Arial" w:hAnsi="Arial" w:cs="Arial"/>
          <w:sz w:val="18"/>
          <w:szCs w:val="18"/>
        </w:rPr>
        <w:t xml:space="preserve">, </w:t>
      </w:r>
      <w:r w:rsidR="00F34832" w:rsidRPr="0002255D">
        <w:rPr>
          <w:rFonts w:ascii="Arial" w:hAnsi="Arial" w:cs="Arial"/>
          <w:sz w:val="18"/>
          <w:szCs w:val="18"/>
        </w:rPr>
        <w:t>NJ 07055</w:t>
      </w:r>
      <w:r w:rsidRPr="0002255D">
        <w:rPr>
          <w:rFonts w:ascii="Arial" w:hAnsi="Arial" w:cs="Arial"/>
          <w:sz w:val="18"/>
          <w:szCs w:val="18"/>
        </w:rPr>
        <w:t xml:space="preserve"> (telephone) </w:t>
      </w:r>
      <w:r w:rsidR="00F34832" w:rsidRPr="0002255D">
        <w:rPr>
          <w:rFonts w:ascii="Arial" w:hAnsi="Arial" w:cs="Arial"/>
          <w:sz w:val="18"/>
          <w:szCs w:val="18"/>
        </w:rPr>
        <w:t>973-916-1166</w:t>
      </w:r>
      <w:r w:rsidRPr="0002255D">
        <w:rPr>
          <w:rFonts w:ascii="Arial" w:hAnsi="Arial" w:cs="Arial"/>
          <w:sz w:val="18"/>
          <w:szCs w:val="18"/>
        </w:rPr>
        <w:t xml:space="preserve">, </w:t>
      </w:r>
      <w:hyperlink r:id="rId7" w:history="1">
        <w:r w:rsidR="00F34832" w:rsidRPr="0002255D">
          <w:rPr>
            <w:rStyle w:val="Hyperlink"/>
            <w:rFonts w:ascii="Arial" w:hAnsi="Arial" w:cs="Arial"/>
            <w:sz w:val="18"/>
            <w:szCs w:val="18"/>
          </w:rPr>
          <w:t>http://www.rpgacoustic.com</w:t>
        </w:r>
      </w:hyperlink>
      <w:r w:rsidRPr="0002255D">
        <w:rPr>
          <w:rFonts w:ascii="Arial" w:hAnsi="Arial" w:cs="Arial"/>
          <w:sz w:val="18"/>
          <w:szCs w:val="18"/>
        </w:rPr>
        <w:t>.</w:t>
      </w:r>
    </w:p>
    <w:p w14:paraId="0F73680C" w14:textId="77777777" w:rsidR="007F340D" w:rsidRPr="0002255D" w:rsidRDefault="007F340D" w:rsidP="007F340D">
      <w:pPr>
        <w:tabs>
          <w:tab w:val="left" w:pos="720"/>
        </w:tabs>
        <w:rPr>
          <w:rFonts w:ascii="Arial" w:hAnsi="Arial" w:cs="Arial"/>
          <w:sz w:val="18"/>
          <w:szCs w:val="18"/>
        </w:rPr>
      </w:pPr>
    </w:p>
    <w:p w14:paraId="596B4AE8" w14:textId="77777777" w:rsidR="007F340D" w:rsidRPr="0002255D" w:rsidRDefault="007F340D" w:rsidP="007F340D">
      <w:pPr>
        <w:numPr>
          <w:ilvl w:val="1"/>
          <w:numId w:val="2"/>
        </w:numPr>
        <w:tabs>
          <w:tab w:val="left" w:pos="720"/>
        </w:tabs>
        <w:rPr>
          <w:rFonts w:ascii="Arial" w:hAnsi="Arial" w:cs="Arial"/>
          <w:sz w:val="18"/>
          <w:szCs w:val="18"/>
        </w:rPr>
      </w:pPr>
      <w:r w:rsidRPr="0002255D">
        <w:rPr>
          <w:rFonts w:ascii="Arial" w:hAnsi="Arial" w:cs="Arial"/>
          <w:sz w:val="18"/>
          <w:szCs w:val="18"/>
        </w:rPr>
        <w:t>MATERIALS</w:t>
      </w:r>
    </w:p>
    <w:p w14:paraId="0425891E" w14:textId="77777777" w:rsidR="007F340D" w:rsidRPr="0002255D" w:rsidRDefault="007F340D" w:rsidP="007F340D">
      <w:pPr>
        <w:rPr>
          <w:rFonts w:ascii="Arial" w:hAnsi="Arial" w:cs="Arial"/>
          <w:sz w:val="18"/>
          <w:szCs w:val="18"/>
        </w:rPr>
      </w:pPr>
    </w:p>
    <w:p w14:paraId="2F09E76A" w14:textId="77777777" w:rsidR="00755E25" w:rsidRPr="0002255D" w:rsidRDefault="009E1EAA" w:rsidP="004550C5">
      <w:pPr>
        <w:numPr>
          <w:ilvl w:val="0"/>
          <w:numId w:val="18"/>
        </w:numPr>
        <w:tabs>
          <w:tab w:val="clear" w:pos="1080"/>
          <w:tab w:val="num" w:pos="1260"/>
        </w:tabs>
        <w:ind w:left="1260" w:hanging="540"/>
        <w:rPr>
          <w:rFonts w:ascii="Arial" w:hAnsi="Arial" w:cs="Arial"/>
          <w:sz w:val="18"/>
          <w:szCs w:val="18"/>
        </w:rPr>
      </w:pPr>
      <w:r w:rsidRPr="0002255D">
        <w:rPr>
          <w:rFonts w:ascii="Arial" w:hAnsi="Arial" w:cs="Arial"/>
          <w:sz w:val="18"/>
          <w:szCs w:val="18"/>
        </w:rPr>
        <w:t>Core: Semi-rigid fiberglass.</w:t>
      </w:r>
    </w:p>
    <w:p w14:paraId="29FFAB18" w14:textId="77777777" w:rsidR="00D54A2E" w:rsidRPr="0002255D" w:rsidRDefault="009E1EAA" w:rsidP="00D54A2E">
      <w:pPr>
        <w:numPr>
          <w:ilvl w:val="0"/>
          <w:numId w:val="18"/>
        </w:numPr>
        <w:tabs>
          <w:tab w:val="clear" w:pos="1080"/>
          <w:tab w:val="num" w:pos="1260"/>
        </w:tabs>
        <w:ind w:left="1260" w:hanging="540"/>
        <w:rPr>
          <w:rFonts w:ascii="Arial" w:hAnsi="Arial" w:cs="Arial"/>
          <w:sz w:val="18"/>
          <w:szCs w:val="18"/>
        </w:rPr>
      </w:pPr>
      <w:r w:rsidRPr="0002255D">
        <w:rPr>
          <w:rFonts w:ascii="Arial" w:hAnsi="Arial" w:cs="Arial"/>
          <w:sz w:val="18"/>
          <w:szCs w:val="18"/>
        </w:rPr>
        <w:t>Membrane</w:t>
      </w:r>
      <w:r w:rsidR="00755E25" w:rsidRPr="0002255D">
        <w:rPr>
          <w:rFonts w:ascii="Arial" w:hAnsi="Arial" w:cs="Arial"/>
          <w:sz w:val="18"/>
          <w:szCs w:val="18"/>
        </w:rPr>
        <w:t xml:space="preserve">: </w:t>
      </w:r>
      <w:r w:rsidRPr="0002255D">
        <w:rPr>
          <w:rFonts w:ascii="Arial" w:hAnsi="Arial" w:cs="Arial"/>
          <w:sz w:val="18"/>
          <w:szCs w:val="18"/>
        </w:rPr>
        <w:t>thin, flexible, non-porous.</w:t>
      </w:r>
    </w:p>
    <w:p w14:paraId="50538C89" w14:textId="70BC5EF5" w:rsidR="007F3DD3" w:rsidRDefault="00714C3C" w:rsidP="007F3DD3">
      <w:pPr>
        <w:numPr>
          <w:ilvl w:val="0"/>
          <w:numId w:val="18"/>
        </w:numPr>
        <w:tabs>
          <w:tab w:val="clear" w:pos="1080"/>
          <w:tab w:val="num" w:pos="1260"/>
        </w:tabs>
        <w:ind w:left="1260" w:hanging="540"/>
        <w:rPr>
          <w:rFonts w:ascii="Arial" w:hAnsi="Arial" w:cs="Arial"/>
          <w:sz w:val="18"/>
          <w:szCs w:val="18"/>
        </w:rPr>
      </w:pPr>
      <w:r w:rsidRPr="0002255D">
        <w:rPr>
          <w:rFonts w:ascii="Arial" w:hAnsi="Arial" w:cs="Arial"/>
          <w:sz w:val="18"/>
          <w:szCs w:val="18"/>
        </w:rPr>
        <w:t>Scrim:  White, open</w:t>
      </w:r>
      <w:r w:rsidR="00897D20">
        <w:rPr>
          <w:rFonts w:ascii="Arial" w:hAnsi="Arial" w:cs="Arial"/>
          <w:sz w:val="18"/>
          <w:szCs w:val="18"/>
        </w:rPr>
        <w:t>-</w:t>
      </w:r>
      <w:r w:rsidRPr="0002255D">
        <w:rPr>
          <w:rFonts w:ascii="Arial" w:hAnsi="Arial" w:cs="Arial"/>
          <w:sz w:val="18"/>
          <w:szCs w:val="18"/>
        </w:rPr>
        <w:t>weave, fire-rated cloth</w:t>
      </w:r>
      <w:r w:rsidR="00D54A2E" w:rsidRPr="0002255D">
        <w:rPr>
          <w:rFonts w:ascii="Arial" w:hAnsi="Arial" w:cs="Arial"/>
          <w:sz w:val="18"/>
          <w:szCs w:val="18"/>
        </w:rPr>
        <w:t xml:space="preserve"> (required for light-colored fabrics).</w:t>
      </w:r>
    </w:p>
    <w:p w14:paraId="7880A53B" w14:textId="77777777" w:rsidR="0002255D" w:rsidRPr="00536EFC" w:rsidRDefault="0002255D" w:rsidP="0002255D">
      <w:pPr>
        <w:numPr>
          <w:ilvl w:val="0"/>
          <w:numId w:val="18"/>
        </w:numPr>
        <w:tabs>
          <w:tab w:val="clear" w:pos="1080"/>
          <w:tab w:val="num" w:pos="1260"/>
        </w:tabs>
        <w:ind w:left="1260" w:hanging="540"/>
        <w:rPr>
          <w:rFonts w:ascii="Arial" w:hAnsi="Arial" w:cs="Arial"/>
          <w:sz w:val="18"/>
          <w:szCs w:val="18"/>
        </w:rPr>
      </w:pPr>
      <w:r w:rsidRPr="00536EFC">
        <w:rPr>
          <w:rFonts w:ascii="Arial" w:hAnsi="Arial" w:cs="Arial"/>
          <w:sz w:val="18"/>
          <w:szCs w:val="18"/>
        </w:rPr>
        <w:t>Edges: Hardened</w:t>
      </w:r>
    </w:p>
    <w:p w14:paraId="7A4FB214" w14:textId="10D157A9" w:rsidR="0002255D" w:rsidRPr="00536EFC" w:rsidRDefault="0002255D" w:rsidP="0002255D">
      <w:pPr>
        <w:numPr>
          <w:ilvl w:val="0"/>
          <w:numId w:val="18"/>
        </w:numPr>
        <w:tabs>
          <w:tab w:val="clear" w:pos="1080"/>
          <w:tab w:val="num" w:pos="1260"/>
        </w:tabs>
        <w:ind w:left="1260" w:hanging="540"/>
        <w:rPr>
          <w:rFonts w:ascii="Arial" w:hAnsi="Arial" w:cs="Arial"/>
          <w:sz w:val="18"/>
          <w:szCs w:val="18"/>
        </w:rPr>
      </w:pPr>
      <w:r w:rsidRPr="00536EFC">
        <w:rPr>
          <w:rFonts w:ascii="Arial" w:hAnsi="Arial" w:cs="Arial"/>
          <w:sz w:val="18"/>
          <w:szCs w:val="18"/>
        </w:rPr>
        <w:t>Fabric: Open</w:t>
      </w:r>
      <w:r w:rsidR="00897D20">
        <w:rPr>
          <w:rFonts w:ascii="Arial" w:hAnsi="Arial" w:cs="Arial"/>
          <w:sz w:val="18"/>
          <w:szCs w:val="18"/>
        </w:rPr>
        <w:t>-</w:t>
      </w:r>
      <w:r w:rsidRPr="00536EFC">
        <w:rPr>
          <w:rFonts w:ascii="Arial" w:hAnsi="Arial" w:cs="Arial"/>
          <w:sz w:val="18"/>
          <w:szCs w:val="18"/>
        </w:rPr>
        <w:t>weave, Class A, polyester, without backing layer such as pattern FR701-2100 by Guilford of Maine (Grand Rapids, MI). Color per architect selection.</w:t>
      </w:r>
    </w:p>
    <w:p w14:paraId="5E6FADF6" w14:textId="77777777" w:rsidR="0002255D" w:rsidRPr="00536EFC" w:rsidRDefault="0002255D" w:rsidP="0002255D">
      <w:pPr>
        <w:numPr>
          <w:ilvl w:val="0"/>
          <w:numId w:val="18"/>
        </w:numPr>
        <w:tabs>
          <w:tab w:val="clear" w:pos="1080"/>
          <w:tab w:val="num" w:pos="1260"/>
        </w:tabs>
        <w:ind w:left="1260" w:hanging="540"/>
        <w:rPr>
          <w:rFonts w:ascii="Arial" w:hAnsi="Arial" w:cs="Arial"/>
          <w:sz w:val="18"/>
          <w:szCs w:val="18"/>
        </w:rPr>
      </w:pPr>
      <w:r w:rsidRPr="00536EFC">
        <w:rPr>
          <w:rFonts w:ascii="Arial" w:hAnsi="Arial" w:cs="Arial"/>
          <w:sz w:val="18"/>
          <w:szCs w:val="18"/>
        </w:rPr>
        <w:t>Fabric Manufacturer and color selection ________________________</w:t>
      </w:r>
    </w:p>
    <w:p w14:paraId="3043554A" w14:textId="786559D8" w:rsidR="007F3DD3" w:rsidRPr="0002255D" w:rsidRDefault="007F3DD3" w:rsidP="0002255D">
      <w:pPr>
        <w:rPr>
          <w:rFonts w:ascii="Arial" w:hAnsi="Arial" w:cs="Arial"/>
          <w:sz w:val="18"/>
          <w:szCs w:val="18"/>
        </w:rPr>
      </w:pPr>
    </w:p>
    <w:p w14:paraId="222BB27B" w14:textId="77777777" w:rsidR="007F340D" w:rsidRPr="0002255D" w:rsidRDefault="007F340D" w:rsidP="007F340D">
      <w:pPr>
        <w:rPr>
          <w:rFonts w:ascii="Arial" w:hAnsi="Arial" w:cs="Arial"/>
          <w:sz w:val="18"/>
          <w:szCs w:val="18"/>
        </w:rPr>
      </w:pPr>
    </w:p>
    <w:p w14:paraId="016ACDD0" w14:textId="77777777" w:rsidR="007F340D" w:rsidRPr="0002255D" w:rsidRDefault="007F340D" w:rsidP="007F340D">
      <w:pPr>
        <w:numPr>
          <w:ilvl w:val="1"/>
          <w:numId w:val="2"/>
        </w:numPr>
        <w:tabs>
          <w:tab w:val="left" w:pos="720"/>
        </w:tabs>
        <w:rPr>
          <w:rFonts w:ascii="Arial" w:hAnsi="Arial" w:cs="Arial"/>
          <w:sz w:val="18"/>
          <w:szCs w:val="18"/>
        </w:rPr>
      </w:pPr>
      <w:r w:rsidRPr="0002255D">
        <w:rPr>
          <w:rFonts w:ascii="Arial" w:hAnsi="Arial" w:cs="Arial"/>
          <w:sz w:val="18"/>
          <w:szCs w:val="18"/>
        </w:rPr>
        <w:t>MANUFACTURED UNITS</w:t>
      </w:r>
    </w:p>
    <w:p w14:paraId="79664FB8" w14:textId="77777777" w:rsidR="007F340D" w:rsidRPr="0002255D" w:rsidRDefault="007F340D" w:rsidP="007F340D">
      <w:pPr>
        <w:rPr>
          <w:rFonts w:ascii="Arial" w:hAnsi="Arial" w:cs="Arial"/>
          <w:sz w:val="18"/>
          <w:szCs w:val="18"/>
        </w:rPr>
      </w:pPr>
    </w:p>
    <w:p w14:paraId="650D37A9" w14:textId="045A13B1" w:rsidR="00906EAF" w:rsidRPr="0002255D" w:rsidRDefault="00906EAF" w:rsidP="00D54A2E">
      <w:pPr>
        <w:numPr>
          <w:ilvl w:val="0"/>
          <w:numId w:val="19"/>
        </w:numPr>
        <w:rPr>
          <w:rFonts w:ascii="Arial" w:hAnsi="Arial" w:cs="Arial"/>
          <w:sz w:val="18"/>
          <w:szCs w:val="18"/>
        </w:rPr>
      </w:pPr>
      <w:r w:rsidRPr="0002255D">
        <w:rPr>
          <w:rFonts w:ascii="Arial" w:hAnsi="Arial" w:cs="Arial"/>
          <w:sz w:val="18"/>
          <w:szCs w:val="18"/>
        </w:rPr>
        <w:t>Thi</w:t>
      </w:r>
      <w:r w:rsidR="00B767FB" w:rsidRPr="0002255D">
        <w:rPr>
          <w:rFonts w:ascii="Arial" w:hAnsi="Arial" w:cs="Arial"/>
          <w:sz w:val="18"/>
          <w:szCs w:val="18"/>
        </w:rPr>
        <w:t>ckness (nominal): 1</w:t>
      </w:r>
      <w:r w:rsidR="00814691">
        <w:rPr>
          <w:rFonts w:ascii="Arial" w:hAnsi="Arial" w:cs="Arial"/>
          <w:sz w:val="18"/>
          <w:szCs w:val="18"/>
        </w:rPr>
        <w:t>-</w:t>
      </w:r>
      <w:r w:rsidR="007029E1">
        <w:rPr>
          <w:rFonts w:ascii="Arial" w:hAnsi="Arial" w:cs="Arial"/>
          <w:sz w:val="18"/>
          <w:szCs w:val="18"/>
        </w:rPr>
        <w:t>3/8</w:t>
      </w:r>
      <w:r w:rsidR="0002255D">
        <w:rPr>
          <w:rFonts w:ascii="Arial" w:hAnsi="Arial" w:cs="Arial"/>
          <w:sz w:val="18"/>
          <w:szCs w:val="18"/>
        </w:rPr>
        <w:t>”</w:t>
      </w:r>
      <w:r w:rsidR="009E1EAA" w:rsidRPr="0002255D">
        <w:rPr>
          <w:rFonts w:ascii="Arial" w:hAnsi="Arial" w:cs="Arial"/>
          <w:sz w:val="18"/>
          <w:szCs w:val="18"/>
        </w:rPr>
        <w:t>, 2</w:t>
      </w:r>
      <w:r w:rsidR="00814691">
        <w:rPr>
          <w:rFonts w:ascii="Arial" w:hAnsi="Arial" w:cs="Arial"/>
          <w:sz w:val="18"/>
          <w:szCs w:val="18"/>
        </w:rPr>
        <w:t>-</w:t>
      </w:r>
      <w:r w:rsidR="007029E1">
        <w:rPr>
          <w:rFonts w:ascii="Arial" w:hAnsi="Arial" w:cs="Arial"/>
          <w:sz w:val="18"/>
          <w:szCs w:val="18"/>
        </w:rPr>
        <w:t>3/8</w:t>
      </w:r>
      <w:r w:rsidR="009E1EAA" w:rsidRPr="0002255D">
        <w:rPr>
          <w:rFonts w:ascii="Arial" w:hAnsi="Arial" w:cs="Arial"/>
          <w:sz w:val="18"/>
          <w:szCs w:val="18"/>
        </w:rPr>
        <w:t>” 3</w:t>
      </w:r>
      <w:r w:rsidR="00814691">
        <w:rPr>
          <w:rFonts w:ascii="Arial" w:hAnsi="Arial" w:cs="Arial"/>
          <w:sz w:val="18"/>
          <w:szCs w:val="18"/>
        </w:rPr>
        <w:t>-</w:t>
      </w:r>
      <w:r w:rsidR="007029E1">
        <w:rPr>
          <w:rFonts w:ascii="Arial" w:hAnsi="Arial" w:cs="Arial"/>
          <w:sz w:val="18"/>
          <w:szCs w:val="18"/>
        </w:rPr>
        <w:t>3/8</w:t>
      </w:r>
      <w:r w:rsidR="009E1EAA" w:rsidRPr="0002255D">
        <w:rPr>
          <w:rFonts w:ascii="Arial" w:hAnsi="Arial" w:cs="Arial"/>
          <w:sz w:val="18"/>
          <w:szCs w:val="18"/>
        </w:rPr>
        <w:t>” and 4</w:t>
      </w:r>
      <w:r w:rsidR="00814691">
        <w:rPr>
          <w:rFonts w:ascii="Arial" w:hAnsi="Arial" w:cs="Arial"/>
          <w:sz w:val="18"/>
          <w:szCs w:val="18"/>
        </w:rPr>
        <w:t>-</w:t>
      </w:r>
      <w:r w:rsidR="007029E1">
        <w:rPr>
          <w:rFonts w:ascii="Arial" w:hAnsi="Arial" w:cs="Arial"/>
          <w:sz w:val="18"/>
          <w:szCs w:val="18"/>
        </w:rPr>
        <w:t>3/8</w:t>
      </w:r>
      <w:r w:rsidR="009E1EAA" w:rsidRPr="0002255D">
        <w:rPr>
          <w:rFonts w:ascii="Arial" w:hAnsi="Arial" w:cs="Arial"/>
          <w:sz w:val="18"/>
          <w:szCs w:val="18"/>
        </w:rPr>
        <w:t>”</w:t>
      </w:r>
    </w:p>
    <w:p w14:paraId="471D307A" w14:textId="06B40258" w:rsidR="00D54A2E" w:rsidRPr="0002255D" w:rsidRDefault="00B767FB" w:rsidP="00D54A2E">
      <w:pPr>
        <w:numPr>
          <w:ilvl w:val="0"/>
          <w:numId w:val="19"/>
        </w:numPr>
        <w:rPr>
          <w:rFonts w:ascii="Arial" w:hAnsi="Arial" w:cs="Arial"/>
          <w:sz w:val="18"/>
          <w:szCs w:val="18"/>
        </w:rPr>
      </w:pPr>
      <w:r w:rsidRPr="0002255D">
        <w:rPr>
          <w:rFonts w:ascii="Arial" w:hAnsi="Arial" w:cs="Arial"/>
          <w:sz w:val="18"/>
          <w:szCs w:val="18"/>
        </w:rPr>
        <w:t>Length (maximum)</w:t>
      </w:r>
      <w:r w:rsidR="00714C3C" w:rsidRPr="0002255D">
        <w:rPr>
          <w:rFonts w:ascii="Arial" w:hAnsi="Arial" w:cs="Arial"/>
          <w:sz w:val="18"/>
          <w:szCs w:val="18"/>
        </w:rPr>
        <w:t xml:space="preserve">: </w:t>
      </w:r>
      <w:r w:rsidR="00897D20">
        <w:rPr>
          <w:rFonts w:ascii="Arial" w:hAnsi="Arial" w:cs="Arial"/>
          <w:sz w:val="18"/>
          <w:szCs w:val="18"/>
        </w:rPr>
        <w:t>120</w:t>
      </w:r>
      <w:r w:rsidR="00714C3C" w:rsidRPr="0002255D">
        <w:rPr>
          <w:rFonts w:ascii="Arial" w:hAnsi="Arial" w:cs="Arial"/>
          <w:sz w:val="18"/>
          <w:szCs w:val="18"/>
        </w:rPr>
        <w:t>”</w:t>
      </w:r>
      <w:r w:rsidR="005D1C25" w:rsidRPr="0002255D">
        <w:rPr>
          <w:rFonts w:ascii="Arial" w:hAnsi="Arial" w:cs="Arial"/>
          <w:sz w:val="18"/>
          <w:szCs w:val="18"/>
        </w:rPr>
        <w:t xml:space="preserve"> standard</w:t>
      </w:r>
    </w:p>
    <w:p w14:paraId="45D9893E" w14:textId="77777777" w:rsidR="00D54A2E" w:rsidRPr="0002255D" w:rsidRDefault="00D54A2E" w:rsidP="00D54A2E">
      <w:pPr>
        <w:numPr>
          <w:ilvl w:val="0"/>
          <w:numId w:val="19"/>
        </w:numPr>
        <w:rPr>
          <w:rFonts w:ascii="Arial" w:hAnsi="Arial" w:cs="Arial"/>
          <w:sz w:val="18"/>
          <w:szCs w:val="18"/>
        </w:rPr>
      </w:pPr>
      <w:r w:rsidRPr="0002255D">
        <w:rPr>
          <w:rFonts w:ascii="Arial" w:hAnsi="Arial" w:cs="Arial"/>
          <w:sz w:val="18"/>
          <w:szCs w:val="18"/>
        </w:rPr>
        <w:t>Width (maximum): 48”</w:t>
      </w:r>
      <w:r w:rsidR="005D1C25" w:rsidRPr="0002255D">
        <w:rPr>
          <w:rFonts w:ascii="Arial" w:hAnsi="Arial" w:cs="Arial"/>
          <w:sz w:val="18"/>
          <w:szCs w:val="18"/>
        </w:rPr>
        <w:t xml:space="preserve"> standard</w:t>
      </w:r>
    </w:p>
    <w:p w14:paraId="4572EFF5" w14:textId="77777777" w:rsidR="0060550E" w:rsidRPr="0002255D" w:rsidRDefault="00D54A2E" w:rsidP="0060550E">
      <w:pPr>
        <w:numPr>
          <w:ilvl w:val="0"/>
          <w:numId w:val="19"/>
        </w:numPr>
        <w:rPr>
          <w:rFonts w:ascii="Arial" w:hAnsi="Arial" w:cs="Arial"/>
          <w:sz w:val="18"/>
          <w:szCs w:val="18"/>
        </w:rPr>
      </w:pPr>
      <w:r w:rsidRPr="0002255D">
        <w:rPr>
          <w:rFonts w:ascii="Arial" w:hAnsi="Arial" w:cs="Arial"/>
          <w:sz w:val="18"/>
          <w:szCs w:val="18"/>
        </w:rPr>
        <w:t>Weight</w:t>
      </w:r>
      <w:r w:rsidR="00051CE4" w:rsidRPr="0002255D">
        <w:rPr>
          <w:rFonts w:ascii="Arial" w:hAnsi="Arial" w:cs="Arial"/>
          <w:sz w:val="18"/>
          <w:szCs w:val="18"/>
        </w:rPr>
        <w:t xml:space="preserve">: </w:t>
      </w:r>
      <w:r w:rsidR="00B80E19" w:rsidRPr="0002255D">
        <w:rPr>
          <w:rFonts w:ascii="Arial" w:hAnsi="Arial" w:cs="Arial"/>
          <w:sz w:val="18"/>
          <w:szCs w:val="18"/>
        </w:rPr>
        <w:t>1</w:t>
      </w:r>
      <w:r w:rsidR="009E1EAA" w:rsidRPr="0002255D">
        <w:rPr>
          <w:rFonts w:ascii="Arial" w:hAnsi="Arial" w:cs="Arial"/>
          <w:sz w:val="18"/>
          <w:szCs w:val="18"/>
        </w:rPr>
        <w:t xml:space="preserve"> lb</w:t>
      </w:r>
      <w:r w:rsidR="00714C3C" w:rsidRPr="0002255D">
        <w:rPr>
          <w:rFonts w:ascii="Arial" w:hAnsi="Arial" w:cs="Arial"/>
          <w:sz w:val="18"/>
          <w:szCs w:val="18"/>
        </w:rPr>
        <w:t xml:space="preserve"> per square foot (1” thickness)</w:t>
      </w:r>
    </w:p>
    <w:p w14:paraId="656C5B13" w14:textId="77777777" w:rsidR="0060550E" w:rsidRPr="0002255D" w:rsidRDefault="0060550E" w:rsidP="00906EAF">
      <w:pPr>
        <w:numPr>
          <w:ilvl w:val="0"/>
          <w:numId w:val="19"/>
        </w:numPr>
        <w:rPr>
          <w:rFonts w:ascii="Arial" w:hAnsi="Arial" w:cs="Arial"/>
          <w:sz w:val="18"/>
          <w:szCs w:val="18"/>
        </w:rPr>
      </w:pPr>
      <w:r w:rsidRPr="0002255D">
        <w:rPr>
          <w:rFonts w:ascii="Arial" w:hAnsi="Arial" w:cs="Arial"/>
          <w:sz w:val="18"/>
          <w:szCs w:val="18"/>
        </w:rPr>
        <w:t>Edges: Flat, Beveled, Angled, or Radius Cut</w:t>
      </w:r>
    </w:p>
    <w:p w14:paraId="08EED647" w14:textId="77777777" w:rsidR="007F340D" w:rsidRPr="0002255D" w:rsidRDefault="007F340D" w:rsidP="007F340D">
      <w:pPr>
        <w:rPr>
          <w:rFonts w:ascii="Arial" w:hAnsi="Arial" w:cs="Arial"/>
          <w:sz w:val="18"/>
          <w:szCs w:val="18"/>
        </w:rPr>
      </w:pPr>
    </w:p>
    <w:p w14:paraId="4D9F0442" w14:textId="77777777" w:rsidR="007F340D" w:rsidRPr="0002255D" w:rsidRDefault="007F340D" w:rsidP="007F340D">
      <w:pPr>
        <w:numPr>
          <w:ilvl w:val="1"/>
          <w:numId w:val="2"/>
        </w:numPr>
        <w:tabs>
          <w:tab w:val="left" w:pos="720"/>
        </w:tabs>
        <w:rPr>
          <w:rFonts w:ascii="Arial" w:hAnsi="Arial" w:cs="Arial"/>
          <w:sz w:val="18"/>
          <w:szCs w:val="18"/>
        </w:rPr>
      </w:pPr>
      <w:r w:rsidRPr="0002255D">
        <w:rPr>
          <w:rFonts w:ascii="Arial" w:hAnsi="Arial" w:cs="Arial"/>
          <w:sz w:val="18"/>
          <w:szCs w:val="18"/>
        </w:rPr>
        <w:t>ACCESSORIES</w:t>
      </w:r>
    </w:p>
    <w:p w14:paraId="68734718" w14:textId="77777777" w:rsidR="007F340D" w:rsidRPr="0002255D" w:rsidRDefault="007F340D" w:rsidP="007F340D">
      <w:pPr>
        <w:rPr>
          <w:rFonts w:ascii="Arial" w:hAnsi="Arial" w:cs="Arial"/>
          <w:sz w:val="18"/>
          <w:szCs w:val="18"/>
        </w:rPr>
      </w:pPr>
    </w:p>
    <w:p w14:paraId="297B4BDF" w14:textId="77777777" w:rsidR="007F340D" w:rsidRPr="0002255D" w:rsidRDefault="007F340D" w:rsidP="004621B6">
      <w:pPr>
        <w:tabs>
          <w:tab w:val="left" w:pos="1260"/>
        </w:tabs>
        <w:ind w:left="1260" w:hanging="540"/>
        <w:rPr>
          <w:rFonts w:ascii="Arial" w:hAnsi="Arial" w:cs="Arial"/>
          <w:sz w:val="18"/>
          <w:szCs w:val="18"/>
        </w:rPr>
      </w:pPr>
      <w:r w:rsidRPr="0002255D">
        <w:rPr>
          <w:rFonts w:ascii="Arial" w:hAnsi="Arial" w:cs="Arial"/>
          <w:sz w:val="18"/>
          <w:szCs w:val="18"/>
        </w:rPr>
        <w:t>A.</w:t>
      </w:r>
      <w:r w:rsidRPr="0002255D">
        <w:rPr>
          <w:rFonts w:ascii="Arial" w:hAnsi="Arial" w:cs="Arial"/>
          <w:sz w:val="18"/>
          <w:szCs w:val="18"/>
        </w:rPr>
        <w:tab/>
      </w:r>
      <w:r w:rsidR="004621B6" w:rsidRPr="0002255D">
        <w:rPr>
          <w:rFonts w:ascii="Arial" w:hAnsi="Arial" w:cs="Arial"/>
          <w:sz w:val="18"/>
          <w:szCs w:val="18"/>
        </w:rPr>
        <w:t>Faste</w:t>
      </w:r>
      <w:r w:rsidR="006965F7" w:rsidRPr="0002255D">
        <w:rPr>
          <w:rFonts w:ascii="Arial" w:hAnsi="Arial" w:cs="Arial"/>
          <w:sz w:val="18"/>
          <w:szCs w:val="18"/>
        </w:rPr>
        <w:t>n</w:t>
      </w:r>
      <w:r w:rsidR="004550C5" w:rsidRPr="0002255D">
        <w:rPr>
          <w:rFonts w:ascii="Arial" w:hAnsi="Arial" w:cs="Arial"/>
          <w:sz w:val="18"/>
          <w:szCs w:val="18"/>
        </w:rPr>
        <w:t>ers: Panels are supplied with selected standard Manufacturer’s mounting hardware.</w:t>
      </w:r>
    </w:p>
    <w:p w14:paraId="7A1A6FEB" w14:textId="77777777" w:rsidR="00C73269" w:rsidRPr="0002255D" w:rsidRDefault="00C73269" w:rsidP="007F340D">
      <w:pPr>
        <w:rPr>
          <w:rFonts w:ascii="Arial" w:hAnsi="Arial" w:cs="Arial"/>
          <w:sz w:val="18"/>
          <w:szCs w:val="18"/>
        </w:rPr>
      </w:pPr>
    </w:p>
    <w:p w14:paraId="63447644" w14:textId="77777777" w:rsidR="007F340D" w:rsidRPr="0002255D" w:rsidRDefault="007F340D" w:rsidP="007F340D">
      <w:pPr>
        <w:numPr>
          <w:ilvl w:val="1"/>
          <w:numId w:val="2"/>
        </w:numPr>
        <w:tabs>
          <w:tab w:val="left" w:pos="720"/>
        </w:tabs>
        <w:rPr>
          <w:rFonts w:ascii="Arial" w:hAnsi="Arial" w:cs="Arial"/>
          <w:sz w:val="18"/>
          <w:szCs w:val="18"/>
        </w:rPr>
      </w:pPr>
      <w:r w:rsidRPr="0002255D">
        <w:rPr>
          <w:rFonts w:ascii="Arial" w:hAnsi="Arial" w:cs="Arial"/>
          <w:sz w:val="18"/>
          <w:szCs w:val="18"/>
        </w:rPr>
        <w:t>FABRICATION</w:t>
      </w:r>
    </w:p>
    <w:p w14:paraId="5479FE1F" w14:textId="77777777" w:rsidR="007F340D" w:rsidRPr="0002255D" w:rsidRDefault="007F340D" w:rsidP="007F340D">
      <w:pPr>
        <w:rPr>
          <w:rFonts w:ascii="Arial" w:hAnsi="Arial" w:cs="Arial"/>
          <w:sz w:val="18"/>
          <w:szCs w:val="18"/>
        </w:rPr>
      </w:pPr>
    </w:p>
    <w:p w14:paraId="6716C8EC" w14:textId="77777777" w:rsidR="002822C4" w:rsidRPr="0002255D" w:rsidRDefault="002822C4" w:rsidP="004550C5">
      <w:pPr>
        <w:numPr>
          <w:ilvl w:val="0"/>
          <w:numId w:val="7"/>
        </w:numPr>
        <w:rPr>
          <w:rFonts w:ascii="Arial" w:hAnsi="Arial" w:cs="Arial"/>
          <w:sz w:val="18"/>
          <w:szCs w:val="18"/>
        </w:rPr>
      </w:pPr>
      <w:r w:rsidRPr="0002255D">
        <w:rPr>
          <w:rFonts w:ascii="Arial" w:hAnsi="Arial" w:cs="Arial"/>
          <w:sz w:val="18"/>
          <w:szCs w:val="18"/>
        </w:rPr>
        <w:t>Shop Assembly</w:t>
      </w:r>
      <w:r w:rsidR="004550C5" w:rsidRPr="0002255D">
        <w:rPr>
          <w:rFonts w:ascii="Arial" w:hAnsi="Arial" w:cs="Arial"/>
          <w:sz w:val="18"/>
          <w:szCs w:val="18"/>
        </w:rPr>
        <w:t xml:space="preserve">: Panels </w:t>
      </w:r>
      <w:r w:rsidR="007A04FF" w:rsidRPr="0002255D">
        <w:rPr>
          <w:rFonts w:ascii="Arial" w:hAnsi="Arial" w:cs="Arial"/>
          <w:sz w:val="18"/>
          <w:szCs w:val="18"/>
        </w:rPr>
        <w:t xml:space="preserve">will be preassembled </w:t>
      </w:r>
      <w:r w:rsidR="00C73269" w:rsidRPr="0002255D">
        <w:rPr>
          <w:rFonts w:ascii="Arial" w:hAnsi="Arial" w:cs="Arial"/>
          <w:sz w:val="18"/>
          <w:szCs w:val="18"/>
        </w:rPr>
        <w:t>prior to arrival</w:t>
      </w:r>
      <w:r w:rsidR="007A04FF" w:rsidRPr="0002255D">
        <w:rPr>
          <w:rFonts w:ascii="Arial" w:hAnsi="Arial" w:cs="Arial"/>
          <w:sz w:val="18"/>
          <w:szCs w:val="18"/>
        </w:rPr>
        <w:t xml:space="preserve"> at project site.  No field assembly is required. </w:t>
      </w:r>
    </w:p>
    <w:p w14:paraId="7026E185" w14:textId="77777777" w:rsidR="002822C4" w:rsidRPr="0002255D" w:rsidRDefault="002822C4" w:rsidP="002822C4">
      <w:pPr>
        <w:numPr>
          <w:ilvl w:val="0"/>
          <w:numId w:val="7"/>
        </w:numPr>
        <w:tabs>
          <w:tab w:val="left" w:pos="1260"/>
        </w:tabs>
        <w:rPr>
          <w:rFonts w:ascii="Arial" w:hAnsi="Arial" w:cs="Arial"/>
          <w:sz w:val="18"/>
          <w:szCs w:val="18"/>
        </w:rPr>
      </w:pPr>
      <w:r w:rsidRPr="0002255D">
        <w:rPr>
          <w:rFonts w:ascii="Arial" w:hAnsi="Arial" w:cs="Arial"/>
          <w:sz w:val="18"/>
          <w:szCs w:val="18"/>
        </w:rPr>
        <w:t>Fabrication Tolerances</w:t>
      </w:r>
      <w:r w:rsidR="007A04FF" w:rsidRPr="0002255D">
        <w:rPr>
          <w:rFonts w:ascii="Arial" w:hAnsi="Arial" w:cs="Arial"/>
          <w:sz w:val="18"/>
          <w:szCs w:val="18"/>
        </w:rPr>
        <w:t xml:space="preserve"> – Panel sizes shall be within +/- 1/16” of specified sizes.</w:t>
      </w:r>
    </w:p>
    <w:p w14:paraId="1EA698B7" w14:textId="77777777" w:rsidR="00C73269" w:rsidRPr="0002255D" w:rsidRDefault="00C73269" w:rsidP="007F340D">
      <w:pPr>
        <w:rPr>
          <w:rFonts w:ascii="Arial" w:hAnsi="Arial" w:cs="Arial"/>
          <w:sz w:val="18"/>
          <w:szCs w:val="18"/>
        </w:rPr>
      </w:pPr>
    </w:p>
    <w:p w14:paraId="783D5F72" w14:textId="77777777" w:rsidR="00E115FC" w:rsidRPr="0002255D" w:rsidRDefault="00E115FC" w:rsidP="00F00216">
      <w:pPr>
        <w:rPr>
          <w:rFonts w:ascii="Arial" w:hAnsi="Arial" w:cs="Arial"/>
          <w:sz w:val="18"/>
          <w:szCs w:val="18"/>
        </w:rPr>
      </w:pPr>
      <w:r w:rsidRPr="0002255D">
        <w:rPr>
          <w:rFonts w:ascii="Arial" w:hAnsi="Arial" w:cs="Arial"/>
          <w:sz w:val="18"/>
          <w:szCs w:val="18"/>
        </w:rPr>
        <w:t>PART 3 EXECUTION</w:t>
      </w:r>
    </w:p>
    <w:p w14:paraId="658396BE" w14:textId="77777777" w:rsidR="00E115FC" w:rsidRPr="0002255D" w:rsidRDefault="00E115FC" w:rsidP="00F00216">
      <w:pPr>
        <w:rPr>
          <w:rFonts w:ascii="Arial" w:hAnsi="Arial" w:cs="Arial"/>
          <w:sz w:val="18"/>
          <w:szCs w:val="18"/>
        </w:rPr>
      </w:pPr>
    </w:p>
    <w:p w14:paraId="043ADA75" w14:textId="77777777" w:rsidR="007F340D" w:rsidRPr="0002255D" w:rsidRDefault="007F340D" w:rsidP="007F340D">
      <w:pPr>
        <w:numPr>
          <w:ilvl w:val="1"/>
          <w:numId w:val="3"/>
        </w:numPr>
        <w:rPr>
          <w:rFonts w:ascii="Arial" w:hAnsi="Arial" w:cs="Arial"/>
          <w:sz w:val="18"/>
          <w:szCs w:val="18"/>
        </w:rPr>
      </w:pPr>
      <w:r w:rsidRPr="0002255D">
        <w:rPr>
          <w:rFonts w:ascii="Arial" w:hAnsi="Arial" w:cs="Arial"/>
          <w:sz w:val="18"/>
          <w:szCs w:val="18"/>
        </w:rPr>
        <w:t>INSTALLERS</w:t>
      </w:r>
    </w:p>
    <w:p w14:paraId="60DB6F67" w14:textId="77777777" w:rsidR="007F340D" w:rsidRPr="0002255D" w:rsidRDefault="007F340D" w:rsidP="007F340D">
      <w:pPr>
        <w:rPr>
          <w:rFonts w:ascii="Arial" w:hAnsi="Arial" w:cs="Arial"/>
          <w:sz w:val="18"/>
          <w:szCs w:val="18"/>
        </w:rPr>
      </w:pPr>
    </w:p>
    <w:p w14:paraId="5D4DA566" w14:textId="70424D65" w:rsidR="00A3505B" w:rsidRPr="004F0892" w:rsidRDefault="00A3505B" w:rsidP="004F0892">
      <w:pPr>
        <w:pStyle w:val="ListParagraph"/>
        <w:numPr>
          <w:ilvl w:val="0"/>
          <w:numId w:val="28"/>
        </w:numPr>
        <w:tabs>
          <w:tab w:val="left" w:pos="1260"/>
        </w:tabs>
        <w:rPr>
          <w:rFonts w:ascii="Arial" w:hAnsi="Arial" w:cs="Arial"/>
          <w:sz w:val="18"/>
          <w:szCs w:val="18"/>
        </w:rPr>
      </w:pPr>
      <w:r w:rsidRPr="004F0892">
        <w:rPr>
          <w:rFonts w:ascii="Arial" w:hAnsi="Arial" w:cs="Arial"/>
          <w:sz w:val="18"/>
          <w:szCs w:val="18"/>
        </w:rPr>
        <w:t xml:space="preserve">Only qualified installers with </w:t>
      </w:r>
      <w:r w:rsidR="00897D20" w:rsidRPr="004F0892">
        <w:rPr>
          <w:rFonts w:ascii="Arial" w:hAnsi="Arial" w:cs="Arial"/>
          <w:sz w:val="18"/>
          <w:szCs w:val="18"/>
        </w:rPr>
        <w:t>three (</w:t>
      </w:r>
      <w:r w:rsidRPr="004F0892">
        <w:rPr>
          <w:rFonts w:ascii="Arial" w:hAnsi="Arial" w:cs="Arial"/>
          <w:sz w:val="18"/>
          <w:szCs w:val="18"/>
        </w:rPr>
        <w:t>3</w:t>
      </w:r>
      <w:r w:rsidR="00897D20" w:rsidRPr="004F0892">
        <w:rPr>
          <w:rFonts w:ascii="Arial" w:hAnsi="Arial" w:cs="Arial"/>
          <w:sz w:val="18"/>
          <w:szCs w:val="18"/>
        </w:rPr>
        <w:t>)</w:t>
      </w:r>
      <w:r w:rsidRPr="004F0892">
        <w:rPr>
          <w:rFonts w:ascii="Arial" w:hAnsi="Arial" w:cs="Arial"/>
          <w:sz w:val="18"/>
          <w:szCs w:val="18"/>
        </w:rPr>
        <w:t xml:space="preserve"> years (minimum) experience installing similar products shall install panels. </w:t>
      </w:r>
    </w:p>
    <w:p w14:paraId="0BCA4DBB" w14:textId="77777777" w:rsidR="004F0892" w:rsidRPr="004F0892" w:rsidRDefault="004F0892" w:rsidP="004F0892">
      <w:pPr>
        <w:tabs>
          <w:tab w:val="left" w:pos="1260"/>
        </w:tabs>
        <w:rPr>
          <w:rFonts w:ascii="Arial" w:hAnsi="Arial" w:cs="Arial"/>
          <w:sz w:val="18"/>
          <w:szCs w:val="18"/>
        </w:rPr>
      </w:pPr>
    </w:p>
    <w:p w14:paraId="06CF11E0" w14:textId="77777777" w:rsidR="007F340D" w:rsidRPr="0002255D" w:rsidRDefault="007F340D" w:rsidP="007F340D">
      <w:pPr>
        <w:tabs>
          <w:tab w:val="left" w:pos="720"/>
        </w:tabs>
        <w:rPr>
          <w:rFonts w:ascii="Arial" w:hAnsi="Arial" w:cs="Arial"/>
          <w:sz w:val="18"/>
          <w:szCs w:val="18"/>
        </w:rPr>
      </w:pPr>
    </w:p>
    <w:p w14:paraId="50ED6D5B" w14:textId="77777777" w:rsidR="007F340D" w:rsidRPr="0002255D" w:rsidRDefault="007F340D" w:rsidP="007F340D">
      <w:pPr>
        <w:numPr>
          <w:ilvl w:val="1"/>
          <w:numId w:val="3"/>
        </w:numPr>
        <w:tabs>
          <w:tab w:val="left" w:pos="720"/>
        </w:tabs>
        <w:rPr>
          <w:rFonts w:ascii="Arial" w:hAnsi="Arial" w:cs="Arial"/>
          <w:sz w:val="18"/>
          <w:szCs w:val="18"/>
        </w:rPr>
      </w:pPr>
      <w:r w:rsidRPr="0002255D">
        <w:rPr>
          <w:rFonts w:ascii="Arial" w:hAnsi="Arial" w:cs="Arial"/>
          <w:sz w:val="18"/>
          <w:szCs w:val="18"/>
        </w:rPr>
        <w:lastRenderedPageBreak/>
        <w:t>EXAMINATION</w:t>
      </w:r>
    </w:p>
    <w:p w14:paraId="3F8911A1" w14:textId="77777777" w:rsidR="007F340D" w:rsidRPr="0002255D" w:rsidRDefault="007F340D" w:rsidP="007F340D">
      <w:pPr>
        <w:rPr>
          <w:rFonts w:ascii="Arial" w:hAnsi="Arial" w:cs="Arial"/>
          <w:sz w:val="18"/>
          <w:szCs w:val="18"/>
        </w:rPr>
      </w:pPr>
    </w:p>
    <w:p w14:paraId="71A86E4F" w14:textId="77777777" w:rsidR="004F0892" w:rsidRPr="00E73377" w:rsidRDefault="00A3505B" w:rsidP="004F0892">
      <w:pPr>
        <w:tabs>
          <w:tab w:val="left" w:pos="1260"/>
        </w:tabs>
        <w:ind w:left="1260" w:hanging="540"/>
        <w:rPr>
          <w:rFonts w:ascii="Arial" w:hAnsi="Arial" w:cs="Arial"/>
          <w:sz w:val="18"/>
          <w:szCs w:val="18"/>
        </w:rPr>
      </w:pPr>
      <w:r w:rsidRPr="0002255D">
        <w:rPr>
          <w:rFonts w:ascii="Arial" w:hAnsi="Arial" w:cs="Arial"/>
          <w:sz w:val="18"/>
          <w:szCs w:val="18"/>
        </w:rPr>
        <w:t>A.</w:t>
      </w:r>
      <w:r w:rsidRPr="0002255D">
        <w:rPr>
          <w:rFonts w:ascii="Arial" w:hAnsi="Arial" w:cs="Arial"/>
          <w:sz w:val="18"/>
          <w:szCs w:val="18"/>
        </w:rPr>
        <w:tab/>
      </w:r>
      <w:r w:rsidR="004F0892" w:rsidRPr="00E73377">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w:t>
      </w:r>
      <w:r w:rsidR="004F0892">
        <w:rPr>
          <w:rFonts w:ascii="Arial" w:hAnsi="Arial" w:cs="Arial"/>
          <w:sz w:val="18"/>
          <w:szCs w:val="18"/>
        </w:rPr>
        <w:t>o</w:t>
      </w:r>
      <w:r w:rsidR="004F0892" w:rsidRPr="00E73377">
        <w:rPr>
          <w:rFonts w:ascii="Arial" w:hAnsi="Arial" w:cs="Arial"/>
          <w:sz w:val="18"/>
          <w:szCs w:val="18"/>
        </w:rPr>
        <w:t xml:space="preserve"> not commence installation if the structural capacity of the substrate is questionable or inadequate.</w:t>
      </w:r>
    </w:p>
    <w:p w14:paraId="659CCB54" w14:textId="77777777" w:rsidR="004F0892" w:rsidRPr="00E73377" w:rsidRDefault="004F0892" w:rsidP="004F0892">
      <w:pPr>
        <w:numPr>
          <w:ilvl w:val="0"/>
          <w:numId w:val="25"/>
        </w:numPr>
        <w:rPr>
          <w:rFonts w:ascii="Arial" w:hAnsi="Arial" w:cs="Arial"/>
          <w:sz w:val="18"/>
          <w:szCs w:val="18"/>
        </w:rPr>
      </w:pPr>
      <w:r w:rsidRPr="00E73377">
        <w:rPr>
          <w:rFonts w:ascii="Arial" w:hAnsi="Arial" w:cs="Arial"/>
          <w:sz w:val="18"/>
          <w:szCs w:val="18"/>
        </w:rPr>
        <w:t>Coordination with Other Trades: Coordinate with all other trades to ensure that wet work</w:t>
      </w:r>
      <w:r>
        <w:rPr>
          <w:rFonts w:ascii="Arial" w:hAnsi="Arial" w:cs="Arial"/>
          <w:sz w:val="18"/>
          <w:szCs w:val="18"/>
        </w:rPr>
        <w:t>,</w:t>
      </w:r>
      <w:r w:rsidRPr="00E73377">
        <w:rPr>
          <w:rFonts w:ascii="Arial" w:hAnsi="Arial" w:cs="Arial"/>
          <w:sz w:val="18"/>
          <w:szCs w:val="18"/>
        </w:rPr>
        <w:t xml:space="preserve"> including concrete, terrazzo, plastering, painting, etc.</w:t>
      </w:r>
      <w:r>
        <w:rPr>
          <w:rFonts w:ascii="Arial" w:hAnsi="Arial" w:cs="Arial"/>
          <w:sz w:val="18"/>
          <w:szCs w:val="18"/>
        </w:rPr>
        <w:t>,</w:t>
      </w:r>
      <w:r w:rsidRPr="00E73377">
        <w:rPr>
          <w:rFonts w:ascii="Arial" w:hAnsi="Arial" w:cs="Arial"/>
          <w:sz w:val="18"/>
          <w:szCs w:val="18"/>
        </w:rPr>
        <w:t xml:space="preserve">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are required to penetrate the fabric ceiling/wall panels.</w:t>
      </w:r>
    </w:p>
    <w:p w14:paraId="458A7D89" w14:textId="4B314562" w:rsidR="007F340D" w:rsidRPr="0002255D" w:rsidRDefault="007F340D" w:rsidP="004F0892">
      <w:pPr>
        <w:tabs>
          <w:tab w:val="left" w:pos="1260"/>
        </w:tabs>
        <w:ind w:left="1260" w:hanging="540"/>
        <w:rPr>
          <w:rFonts w:ascii="Arial" w:hAnsi="Arial" w:cs="Arial"/>
          <w:sz w:val="18"/>
          <w:szCs w:val="18"/>
        </w:rPr>
      </w:pPr>
    </w:p>
    <w:p w14:paraId="6CFEC570" w14:textId="77777777" w:rsidR="007F340D" w:rsidRPr="0002255D" w:rsidRDefault="007F340D" w:rsidP="007F340D">
      <w:pPr>
        <w:numPr>
          <w:ilvl w:val="1"/>
          <w:numId w:val="3"/>
        </w:numPr>
        <w:tabs>
          <w:tab w:val="left" w:pos="720"/>
        </w:tabs>
        <w:rPr>
          <w:rFonts w:ascii="Arial" w:hAnsi="Arial" w:cs="Arial"/>
          <w:sz w:val="18"/>
          <w:szCs w:val="18"/>
        </w:rPr>
      </w:pPr>
      <w:r w:rsidRPr="0002255D">
        <w:rPr>
          <w:rFonts w:ascii="Arial" w:hAnsi="Arial" w:cs="Arial"/>
          <w:sz w:val="18"/>
          <w:szCs w:val="18"/>
        </w:rPr>
        <w:t>PREPARATION</w:t>
      </w:r>
    </w:p>
    <w:p w14:paraId="04E93D45" w14:textId="77777777" w:rsidR="007F340D" w:rsidRPr="0002255D" w:rsidRDefault="007F340D" w:rsidP="007F340D">
      <w:pPr>
        <w:rPr>
          <w:rFonts w:ascii="Arial" w:hAnsi="Arial" w:cs="Arial"/>
          <w:sz w:val="18"/>
          <w:szCs w:val="18"/>
        </w:rPr>
      </w:pPr>
    </w:p>
    <w:p w14:paraId="23847E98" w14:textId="77777777" w:rsidR="004F0892" w:rsidRPr="00E73377" w:rsidRDefault="004F0892" w:rsidP="004F0892">
      <w:pPr>
        <w:numPr>
          <w:ilvl w:val="0"/>
          <w:numId w:val="5"/>
        </w:numPr>
        <w:rPr>
          <w:rFonts w:ascii="Arial" w:hAnsi="Arial" w:cs="Arial"/>
          <w:sz w:val="18"/>
          <w:szCs w:val="18"/>
        </w:rPr>
      </w:pPr>
      <w:r w:rsidRPr="00E73377">
        <w:rPr>
          <w:rFonts w:ascii="Arial" w:hAnsi="Arial" w:cs="Arial"/>
          <w:sz w:val="18"/>
          <w:szCs w:val="18"/>
        </w:rPr>
        <w:t>Protection: Protect surrounding work so as to avoid damage during installation of Panels.</w:t>
      </w:r>
    </w:p>
    <w:p w14:paraId="2CF96556" w14:textId="77777777" w:rsidR="004F0892" w:rsidRPr="00E73377" w:rsidRDefault="004F0892" w:rsidP="004F0892">
      <w:pPr>
        <w:numPr>
          <w:ilvl w:val="0"/>
          <w:numId w:val="5"/>
        </w:numPr>
        <w:tabs>
          <w:tab w:val="left" w:pos="1260"/>
        </w:tabs>
        <w:rPr>
          <w:rFonts w:ascii="Arial" w:hAnsi="Arial" w:cs="Arial"/>
          <w:sz w:val="18"/>
          <w:szCs w:val="18"/>
        </w:rPr>
      </w:pPr>
      <w:r w:rsidRPr="00E73377">
        <w:rPr>
          <w:rFonts w:ascii="Arial" w:hAnsi="Arial" w:cs="Arial"/>
          <w:sz w:val="18"/>
          <w:szCs w:val="18"/>
        </w:rPr>
        <w:t>Surface Preparation: Inspect substrate and ensure surface is flat, clean and dry without protruding elements that would otherwise interfere with panel installation.</w:t>
      </w:r>
    </w:p>
    <w:p w14:paraId="76B15F18" w14:textId="77777777" w:rsidR="004F0892" w:rsidRPr="00AE054F" w:rsidRDefault="004F0892" w:rsidP="004F0892">
      <w:pPr>
        <w:numPr>
          <w:ilvl w:val="0"/>
          <w:numId w:val="5"/>
        </w:numPr>
        <w:tabs>
          <w:tab w:val="left" w:pos="1260"/>
        </w:tabs>
        <w:rPr>
          <w:rFonts w:ascii="Arial" w:hAnsi="Arial" w:cs="Arial"/>
          <w:sz w:val="18"/>
          <w:szCs w:val="18"/>
        </w:rPr>
      </w:pPr>
      <w:r w:rsidRPr="00E73377">
        <w:rPr>
          <w:rFonts w:ascii="Arial" w:hAnsi="Arial" w:cs="Arial"/>
          <w:sz w:val="18"/>
          <w:szCs w:val="18"/>
        </w:rPr>
        <w:t>Field Measure: Prior to commencing installation, measure panels and ensure that dimensions correspond to field</w:t>
      </w:r>
      <w:r>
        <w:rPr>
          <w:rFonts w:ascii="Arial" w:hAnsi="Arial" w:cs="Arial"/>
          <w:sz w:val="18"/>
          <w:szCs w:val="18"/>
        </w:rPr>
        <w:t>-</w:t>
      </w:r>
      <w:r w:rsidRPr="00E73377">
        <w:rPr>
          <w:rFonts w:ascii="Arial" w:hAnsi="Arial" w:cs="Arial"/>
          <w:sz w:val="18"/>
          <w:szCs w:val="18"/>
        </w:rPr>
        <w:t>measured dimensions of installation area.</w:t>
      </w:r>
    </w:p>
    <w:p w14:paraId="33CC7617" w14:textId="77777777" w:rsidR="007F340D" w:rsidRPr="0002255D" w:rsidRDefault="007F340D" w:rsidP="007F340D">
      <w:pPr>
        <w:rPr>
          <w:rFonts w:ascii="Arial" w:hAnsi="Arial" w:cs="Arial"/>
          <w:sz w:val="18"/>
          <w:szCs w:val="18"/>
        </w:rPr>
      </w:pPr>
    </w:p>
    <w:p w14:paraId="45DB167D" w14:textId="77777777" w:rsidR="007F340D" w:rsidRPr="0002255D" w:rsidRDefault="007F340D" w:rsidP="007F340D">
      <w:pPr>
        <w:numPr>
          <w:ilvl w:val="1"/>
          <w:numId w:val="3"/>
        </w:numPr>
        <w:tabs>
          <w:tab w:val="left" w:pos="720"/>
        </w:tabs>
        <w:rPr>
          <w:rFonts w:ascii="Arial" w:hAnsi="Arial" w:cs="Arial"/>
          <w:sz w:val="18"/>
          <w:szCs w:val="18"/>
        </w:rPr>
      </w:pPr>
      <w:r w:rsidRPr="0002255D">
        <w:rPr>
          <w:rFonts w:ascii="Arial" w:hAnsi="Arial" w:cs="Arial"/>
          <w:sz w:val="18"/>
          <w:szCs w:val="18"/>
        </w:rPr>
        <w:t>INSTALLATION</w:t>
      </w:r>
    </w:p>
    <w:p w14:paraId="00FA93DA" w14:textId="77777777" w:rsidR="007F340D" w:rsidRPr="0002255D" w:rsidRDefault="007F340D" w:rsidP="007F340D">
      <w:pPr>
        <w:rPr>
          <w:rFonts w:ascii="Arial" w:hAnsi="Arial" w:cs="Arial"/>
          <w:sz w:val="18"/>
          <w:szCs w:val="18"/>
        </w:rPr>
      </w:pPr>
    </w:p>
    <w:p w14:paraId="2806CEE4" w14:textId="77777777" w:rsidR="00D04696" w:rsidRPr="0002255D" w:rsidRDefault="00D04696" w:rsidP="008110FB">
      <w:pPr>
        <w:numPr>
          <w:ilvl w:val="0"/>
          <w:numId w:val="20"/>
        </w:numPr>
        <w:tabs>
          <w:tab w:val="clear" w:pos="1080"/>
          <w:tab w:val="num" w:pos="1260"/>
        </w:tabs>
        <w:ind w:left="1260" w:hanging="540"/>
        <w:rPr>
          <w:rFonts w:ascii="Arial" w:hAnsi="Arial" w:cs="Arial"/>
          <w:sz w:val="18"/>
          <w:szCs w:val="18"/>
        </w:rPr>
      </w:pPr>
      <w:r w:rsidRPr="0002255D">
        <w:rPr>
          <w:rFonts w:ascii="Arial" w:hAnsi="Arial" w:cs="Arial"/>
          <w:sz w:val="18"/>
          <w:szCs w:val="18"/>
        </w:rPr>
        <w:t>Install panel</w:t>
      </w:r>
      <w:r w:rsidR="009847E0" w:rsidRPr="0002255D">
        <w:rPr>
          <w:rFonts w:ascii="Arial" w:hAnsi="Arial" w:cs="Arial"/>
          <w:sz w:val="18"/>
          <w:szCs w:val="18"/>
        </w:rPr>
        <w:t xml:space="preserve">s </w:t>
      </w:r>
      <w:r w:rsidR="005D1C25" w:rsidRPr="0002255D">
        <w:rPr>
          <w:rFonts w:ascii="Arial" w:hAnsi="Arial" w:cs="Arial"/>
          <w:sz w:val="18"/>
          <w:szCs w:val="18"/>
        </w:rPr>
        <w:t>per manufacturer’s mounting instructions</w:t>
      </w:r>
      <w:r w:rsidRPr="0002255D">
        <w:rPr>
          <w:rFonts w:ascii="Arial" w:hAnsi="Arial" w:cs="Arial"/>
          <w:sz w:val="18"/>
          <w:szCs w:val="18"/>
        </w:rPr>
        <w:t>.</w:t>
      </w:r>
    </w:p>
    <w:p w14:paraId="283BB941" w14:textId="77777777" w:rsidR="00D04696" w:rsidRPr="0002255D" w:rsidRDefault="00D04696" w:rsidP="00D04696">
      <w:pPr>
        <w:numPr>
          <w:ilvl w:val="0"/>
          <w:numId w:val="20"/>
        </w:numPr>
        <w:tabs>
          <w:tab w:val="clear" w:pos="1080"/>
          <w:tab w:val="num" w:pos="1260"/>
        </w:tabs>
        <w:ind w:left="1260" w:hanging="540"/>
        <w:rPr>
          <w:rFonts w:ascii="Arial" w:hAnsi="Arial" w:cs="Arial"/>
          <w:sz w:val="18"/>
          <w:szCs w:val="18"/>
        </w:rPr>
      </w:pPr>
      <w:r w:rsidRPr="0002255D">
        <w:rPr>
          <w:rFonts w:ascii="Arial" w:hAnsi="Arial" w:cs="Arial"/>
          <w:sz w:val="18"/>
          <w:szCs w:val="18"/>
        </w:rPr>
        <w:t xml:space="preserve">Install panels so that fabric-covered side with template faces into occupied space.  Rectangular panels have no designated top or bottom and </w:t>
      </w:r>
      <w:r w:rsidR="00C73269" w:rsidRPr="0002255D">
        <w:rPr>
          <w:rFonts w:ascii="Arial" w:hAnsi="Arial" w:cs="Arial"/>
          <w:sz w:val="18"/>
          <w:szCs w:val="18"/>
        </w:rPr>
        <w:t xml:space="preserve">may </w:t>
      </w:r>
      <w:r w:rsidRPr="0002255D">
        <w:rPr>
          <w:rFonts w:ascii="Arial" w:hAnsi="Arial" w:cs="Arial"/>
          <w:sz w:val="18"/>
          <w:szCs w:val="18"/>
        </w:rPr>
        <w:t>be installed in either direction.</w:t>
      </w:r>
      <w:r w:rsidR="009847E0" w:rsidRPr="0002255D">
        <w:rPr>
          <w:rFonts w:ascii="Arial" w:hAnsi="Arial" w:cs="Arial"/>
          <w:sz w:val="18"/>
          <w:szCs w:val="18"/>
        </w:rPr>
        <w:t xml:space="preserve">  Refer to architectural drawings for orientation of </w:t>
      </w:r>
      <w:r w:rsidR="005F432D" w:rsidRPr="0002255D">
        <w:rPr>
          <w:rFonts w:ascii="Arial" w:hAnsi="Arial" w:cs="Arial"/>
          <w:sz w:val="18"/>
          <w:szCs w:val="18"/>
        </w:rPr>
        <w:t>non-rectangular panels.</w:t>
      </w:r>
    </w:p>
    <w:p w14:paraId="163EA8FA" w14:textId="77777777" w:rsidR="007F340D" w:rsidRPr="0002255D" w:rsidRDefault="007F340D" w:rsidP="007F340D">
      <w:pPr>
        <w:rPr>
          <w:rFonts w:ascii="Arial" w:hAnsi="Arial" w:cs="Arial"/>
          <w:sz w:val="18"/>
          <w:szCs w:val="18"/>
        </w:rPr>
      </w:pPr>
    </w:p>
    <w:p w14:paraId="7CE53D0B" w14:textId="77777777" w:rsidR="007F340D" w:rsidRPr="0002255D" w:rsidRDefault="007F340D" w:rsidP="007F340D">
      <w:pPr>
        <w:numPr>
          <w:ilvl w:val="1"/>
          <w:numId w:val="3"/>
        </w:numPr>
        <w:tabs>
          <w:tab w:val="left" w:pos="720"/>
        </w:tabs>
        <w:rPr>
          <w:rFonts w:ascii="Arial" w:hAnsi="Arial" w:cs="Arial"/>
          <w:sz w:val="18"/>
          <w:szCs w:val="18"/>
        </w:rPr>
      </w:pPr>
      <w:r w:rsidRPr="0002255D">
        <w:rPr>
          <w:rFonts w:ascii="Arial" w:hAnsi="Arial" w:cs="Arial"/>
          <w:sz w:val="18"/>
          <w:szCs w:val="18"/>
        </w:rPr>
        <w:t>CLEANING</w:t>
      </w:r>
    </w:p>
    <w:p w14:paraId="0163DCBA" w14:textId="77777777" w:rsidR="007F340D" w:rsidRPr="0002255D" w:rsidRDefault="007F340D" w:rsidP="007F340D">
      <w:pPr>
        <w:rPr>
          <w:rFonts w:ascii="Arial" w:hAnsi="Arial" w:cs="Arial"/>
          <w:sz w:val="18"/>
          <w:szCs w:val="18"/>
        </w:rPr>
      </w:pPr>
    </w:p>
    <w:p w14:paraId="35D957F3" w14:textId="77777777" w:rsidR="004F0892" w:rsidRPr="00E73377" w:rsidRDefault="004F0892" w:rsidP="004F0892">
      <w:pPr>
        <w:numPr>
          <w:ilvl w:val="0"/>
          <w:numId w:val="27"/>
        </w:numPr>
        <w:tabs>
          <w:tab w:val="left" w:pos="1260"/>
        </w:tabs>
        <w:ind w:left="1260" w:hanging="540"/>
        <w:rPr>
          <w:rFonts w:ascii="Arial" w:hAnsi="Arial" w:cs="Arial"/>
          <w:sz w:val="18"/>
          <w:szCs w:val="18"/>
        </w:rPr>
      </w:pPr>
      <w:r w:rsidRPr="00E73377">
        <w:rPr>
          <w:rFonts w:ascii="Arial" w:hAnsi="Arial" w:cs="Arial"/>
          <w:sz w:val="18"/>
          <w:szCs w:val="18"/>
        </w:rPr>
        <w:t>Following installation, clean fabric on panels with high</w:t>
      </w:r>
      <w:r>
        <w:rPr>
          <w:rFonts w:ascii="Arial" w:hAnsi="Arial" w:cs="Arial"/>
          <w:sz w:val="18"/>
          <w:szCs w:val="18"/>
        </w:rPr>
        <w:t>-</w:t>
      </w:r>
      <w:r w:rsidRPr="00E73377">
        <w:rPr>
          <w:rFonts w:ascii="Arial" w:hAnsi="Arial" w:cs="Arial"/>
          <w:sz w:val="18"/>
          <w:szCs w:val="18"/>
        </w:rPr>
        <w:t>quality fabric cleaner per fabric manufacturer’s instructions.</w:t>
      </w:r>
      <w:r>
        <w:rPr>
          <w:rFonts w:ascii="Arial" w:hAnsi="Arial" w:cs="Arial"/>
          <w:sz w:val="18"/>
          <w:szCs w:val="18"/>
        </w:rPr>
        <w:t xml:space="preserve"> </w:t>
      </w:r>
      <w:r w:rsidRPr="00E73377">
        <w:rPr>
          <w:rFonts w:ascii="Arial" w:hAnsi="Arial" w:cs="Arial"/>
          <w:sz w:val="18"/>
          <w:szCs w:val="18"/>
        </w:rPr>
        <w:t xml:space="preserve">Test for </w:t>
      </w:r>
      <w:r>
        <w:rPr>
          <w:rFonts w:ascii="Arial" w:hAnsi="Arial" w:cs="Arial"/>
          <w:sz w:val="18"/>
          <w:szCs w:val="18"/>
        </w:rPr>
        <w:t>colorfastness</w:t>
      </w:r>
      <w:r w:rsidRPr="00E73377">
        <w:rPr>
          <w:rFonts w:ascii="Arial" w:hAnsi="Arial" w:cs="Arial"/>
          <w:sz w:val="18"/>
          <w:szCs w:val="18"/>
        </w:rPr>
        <w:t xml:space="preserve"> on scrap or concealed material. </w:t>
      </w:r>
    </w:p>
    <w:p w14:paraId="73DEFC1D" w14:textId="77777777" w:rsidR="008110FB" w:rsidRPr="0002255D" w:rsidRDefault="008110FB" w:rsidP="008110FB">
      <w:pPr>
        <w:tabs>
          <w:tab w:val="left" w:pos="1260"/>
        </w:tabs>
        <w:ind w:left="1080"/>
        <w:rPr>
          <w:rFonts w:ascii="Arial" w:hAnsi="Arial" w:cs="Arial"/>
          <w:sz w:val="18"/>
          <w:szCs w:val="18"/>
        </w:rPr>
      </w:pPr>
    </w:p>
    <w:p w14:paraId="4C7AECAE" w14:textId="77777777" w:rsidR="008110FB" w:rsidRPr="0002255D" w:rsidRDefault="008110FB" w:rsidP="008110FB">
      <w:pPr>
        <w:numPr>
          <w:ilvl w:val="1"/>
          <w:numId w:val="3"/>
        </w:numPr>
        <w:tabs>
          <w:tab w:val="left" w:pos="720"/>
        </w:tabs>
        <w:rPr>
          <w:rFonts w:ascii="Arial" w:hAnsi="Arial" w:cs="Arial"/>
          <w:sz w:val="18"/>
          <w:szCs w:val="18"/>
        </w:rPr>
      </w:pPr>
      <w:r w:rsidRPr="0002255D">
        <w:rPr>
          <w:rFonts w:ascii="Arial" w:hAnsi="Arial" w:cs="Arial"/>
          <w:sz w:val="18"/>
          <w:szCs w:val="18"/>
        </w:rPr>
        <w:t>DEMONSTRATION</w:t>
      </w:r>
    </w:p>
    <w:p w14:paraId="22D6AAB3" w14:textId="77777777" w:rsidR="008110FB" w:rsidRPr="0002255D" w:rsidRDefault="008110FB" w:rsidP="008110FB">
      <w:pPr>
        <w:rPr>
          <w:rFonts w:ascii="Arial" w:hAnsi="Arial" w:cs="Arial"/>
          <w:sz w:val="18"/>
          <w:szCs w:val="18"/>
        </w:rPr>
      </w:pPr>
    </w:p>
    <w:p w14:paraId="205F668D" w14:textId="77777777" w:rsidR="008110FB" w:rsidRPr="0002255D" w:rsidRDefault="008110FB" w:rsidP="008110FB">
      <w:pPr>
        <w:pStyle w:val="BodyTextIndent"/>
        <w:numPr>
          <w:ilvl w:val="0"/>
          <w:numId w:val="26"/>
        </w:numPr>
        <w:tabs>
          <w:tab w:val="clear" w:pos="1080"/>
          <w:tab w:val="num" w:pos="1260"/>
        </w:tabs>
        <w:ind w:left="1260" w:hanging="540"/>
        <w:rPr>
          <w:rFonts w:ascii="Arial" w:hAnsi="Arial" w:cs="Arial"/>
          <w:sz w:val="18"/>
          <w:szCs w:val="18"/>
        </w:rPr>
      </w:pPr>
      <w:r w:rsidRPr="0002255D">
        <w:rPr>
          <w:rFonts w:ascii="Arial" w:hAnsi="Arial" w:cs="Arial"/>
          <w:sz w:val="18"/>
          <w:szCs w:val="18"/>
        </w:rPr>
        <w:t>Demonstrate to the building owner or to the owner’s representative the safe and proper method for removing and replacing all types of accessible panels.</w:t>
      </w:r>
    </w:p>
    <w:p w14:paraId="06EDFAAE" w14:textId="77777777" w:rsidR="008110FB" w:rsidRPr="0002255D" w:rsidRDefault="008110FB" w:rsidP="008110FB">
      <w:pPr>
        <w:pStyle w:val="BodyTextIndent"/>
        <w:numPr>
          <w:ilvl w:val="0"/>
          <w:numId w:val="26"/>
        </w:numPr>
        <w:tabs>
          <w:tab w:val="clear" w:pos="1080"/>
        </w:tabs>
        <w:ind w:left="1260" w:hanging="540"/>
        <w:rPr>
          <w:rFonts w:ascii="Arial" w:hAnsi="Arial" w:cs="Arial"/>
          <w:sz w:val="18"/>
          <w:szCs w:val="18"/>
        </w:rPr>
      </w:pPr>
      <w:r w:rsidRPr="0002255D">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72B69550" w14:textId="77777777" w:rsidR="009847E0" w:rsidRPr="0002255D" w:rsidRDefault="009847E0" w:rsidP="007F340D">
      <w:pPr>
        <w:rPr>
          <w:rFonts w:ascii="Arial" w:hAnsi="Arial" w:cs="Arial"/>
          <w:sz w:val="18"/>
          <w:szCs w:val="18"/>
        </w:rPr>
      </w:pPr>
    </w:p>
    <w:p w14:paraId="618B0F6D" w14:textId="77777777" w:rsidR="007F340D" w:rsidRPr="0002255D" w:rsidRDefault="007F340D" w:rsidP="007F340D">
      <w:pPr>
        <w:numPr>
          <w:ilvl w:val="1"/>
          <w:numId w:val="3"/>
        </w:numPr>
        <w:tabs>
          <w:tab w:val="left" w:pos="720"/>
        </w:tabs>
        <w:rPr>
          <w:rFonts w:ascii="Arial" w:hAnsi="Arial" w:cs="Arial"/>
          <w:sz w:val="18"/>
          <w:szCs w:val="18"/>
        </w:rPr>
      </w:pPr>
      <w:r w:rsidRPr="0002255D">
        <w:rPr>
          <w:rFonts w:ascii="Arial" w:hAnsi="Arial" w:cs="Arial"/>
          <w:sz w:val="18"/>
          <w:szCs w:val="18"/>
        </w:rPr>
        <w:t>PROTECTION</w:t>
      </w:r>
    </w:p>
    <w:p w14:paraId="2EDBC20F" w14:textId="77777777" w:rsidR="007F340D" w:rsidRPr="0002255D" w:rsidRDefault="007F340D" w:rsidP="007F340D">
      <w:pPr>
        <w:rPr>
          <w:rFonts w:ascii="Arial" w:hAnsi="Arial" w:cs="Arial"/>
          <w:sz w:val="18"/>
          <w:szCs w:val="18"/>
        </w:rPr>
      </w:pPr>
    </w:p>
    <w:p w14:paraId="3FB07DC9" w14:textId="77777777" w:rsidR="00D34847" w:rsidRPr="0002255D" w:rsidRDefault="00D34847" w:rsidP="00D34847">
      <w:pPr>
        <w:tabs>
          <w:tab w:val="left" w:pos="1260"/>
        </w:tabs>
        <w:ind w:left="1260" w:hanging="540"/>
        <w:rPr>
          <w:rFonts w:ascii="Arial" w:hAnsi="Arial" w:cs="Arial"/>
          <w:sz w:val="18"/>
          <w:szCs w:val="18"/>
        </w:rPr>
      </w:pPr>
      <w:r w:rsidRPr="0002255D">
        <w:rPr>
          <w:rFonts w:ascii="Arial" w:hAnsi="Arial" w:cs="Arial"/>
          <w:sz w:val="18"/>
          <w:szCs w:val="18"/>
        </w:rPr>
        <w:t>A.</w:t>
      </w:r>
      <w:r w:rsidRPr="0002255D">
        <w:rPr>
          <w:rFonts w:ascii="Arial" w:hAnsi="Arial" w:cs="Arial"/>
          <w:sz w:val="18"/>
          <w:szCs w:val="18"/>
        </w:rPr>
        <w:tab/>
        <w:t xml:space="preserve">After installation, protect panels against dirt, water and contact that would puncture, snag, tear or otherwise damage panel fabric. </w:t>
      </w:r>
    </w:p>
    <w:p w14:paraId="70D654AB" w14:textId="77777777" w:rsidR="007F340D" w:rsidRPr="0002255D" w:rsidRDefault="007F340D" w:rsidP="007F340D">
      <w:pPr>
        <w:rPr>
          <w:rFonts w:ascii="Arial" w:hAnsi="Arial" w:cs="Arial"/>
          <w:sz w:val="18"/>
          <w:szCs w:val="18"/>
        </w:rPr>
      </w:pPr>
    </w:p>
    <w:p w14:paraId="697B1D5A" w14:textId="77777777" w:rsidR="00D34847" w:rsidRPr="0002255D" w:rsidRDefault="00D34847" w:rsidP="007F340D">
      <w:pPr>
        <w:rPr>
          <w:rFonts w:ascii="Arial" w:hAnsi="Arial" w:cs="Arial"/>
          <w:sz w:val="18"/>
          <w:szCs w:val="18"/>
        </w:rPr>
      </w:pPr>
    </w:p>
    <w:p w14:paraId="33220201" w14:textId="77777777" w:rsidR="00E115FC" w:rsidRPr="0002255D" w:rsidRDefault="00E115FC" w:rsidP="00E115FC">
      <w:pPr>
        <w:jc w:val="center"/>
        <w:rPr>
          <w:rFonts w:ascii="Arial" w:hAnsi="Arial" w:cs="Arial"/>
          <w:sz w:val="18"/>
          <w:szCs w:val="18"/>
        </w:rPr>
      </w:pPr>
      <w:r w:rsidRPr="0002255D">
        <w:rPr>
          <w:rFonts w:ascii="Arial" w:hAnsi="Arial" w:cs="Arial"/>
          <w:sz w:val="18"/>
          <w:szCs w:val="18"/>
        </w:rPr>
        <w:t>END OF SECTION</w:t>
      </w:r>
    </w:p>
    <w:sectPr w:rsidR="00E115FC" w:rsidRPr="0002255D"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73D4" w14:textId="77777777" w:rsidR="00F43C17" w:rsidRDefault="00F43C17">
      <w:r>
        <w:separator/>
      </w:r>
    </w:p>
  </w:endnote>
  <w:endnote w:type="continuationSeparator" w:id="0">
    <w:p w14:paraId="1C0EB05F" w14:textId="77777777" w:rsidR="00F43C17" w:rsidRDefault="00F4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A298" w14:textId="77777777" w:rsidR="0090577F" w:rsidRDefault="0090577F"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E60FC" w14:textId="77777777" w:rsidR="0090577F" w:rsidRDefault="00905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4CB3" w14:textId="77777777" w:rsidR="0090577F" w:rsidRDefault="0090577F" w:rsidP="003E1E8D">
    <w:pPr>
      <w:pStyle w:val="Footer"/>
      <w:tabs>
        <w:tab w:val="clear" w:pos="8640"/>
        <w:tab w:val="right" w:pos="9360"/>
      </w:tabs>
      <w:rPr>
        <w:color w:val="0000FF"/>
      </w:rPr>
    </w:pPr>
  </w:p>
  <w:p w14:paraId="73D95467" w14:textId="54473F7B" w:rsidR="0090577F" w:rsidRPr="00CD68D5" w:rsidRDefault="0090577F" w:rsidP="003E1E8D">
    <w:pPr>
      <w:pStyle w:val="Footer"/>
      <w:tabs>
        <w:tab w:val="clear" w:pos="8640"/>
        <w:tab w:val="right" w:pos="9360"/>
      </w:tabs>
      <w:rPr>
        <w:sz w:val="20"/>
        <w:szCs w:val="20"/>
      </w:rPr>
    </w:pPr>
    <w:r w:rsidRPr="00CD68D5">
      <w:rPr>
        <w:color w:val="0000FF"/>
        <w:sz w:val="20"/>
        <w:szCs w:val="20"/>
      </w:rPr>
      <w:t>Project Name</w:t>
    </w:r>
    <w:r w:rsidRPr="00CD68D5">
      <w:rPr>
        <w:sz w:val="20"/>
        <w:szCs w:val="20"/>
      </w:rPr>
      <w:t xml:space="preserve"> / </w:t>
    </w:r>
    <w:r w:rsidRPr="00CD68D5">
      <w:rPr>
        <w:sz w:val="20"/>
        <w:szCs w:val="20"/>
      </w:rPr>
      <w:fldChar w:fldCharType="begin"/>
    </w:r>
    <w:r w:rsidRPr="00CD68D5">
      <w:rPr>
        <w:sz w:val="20"/>
        <w:szCs w:val="20"/>
      </w:rPr>
      <w:instrText xml:space="preserve"> DATE  \@ "M-d-yyyy"  \* MERGEFORMAT </w:instrText>
    </w:r>
    <w:r w:rsidRPr="00CD68D5">
      <w:rPr>
        <w:sz w:val="20"/>
        <w:szCs w:val="20"/>
      </w:rPr>
      <w:fldChar w:fldCharType="separate"/>
    </w:r>
    <w:r w:rsidR="000266D6">
      <w:rPr>
        <w:noProof/>
        <w:sz w:val="20"/>
        <w:szCs w:val="20"/>
      </w:rPr>
      <w:t>4-29-2025</w:t>
    </w:r>
    <w:r w:rsidRPr="00CD68D5">
      <w:rPr>
        <w:sz w:val="20"/>
        <w:szCs w:val="20"/>
      </w:rPr>
      <w:fldChar w:fldCharType="end"/>
    </w:r>
    <w:r w:rsidRPr="00CD68D5">
      <w:rPr>
        <w:sz w:val="20"/>
        <w:szCs w:val="20"/>
      </w:rPr>
      <w:tab/>
    </w:r>
    <w:r w:rsidRPr="00CD68D5">
      <w:rPr>
        <w:color w:val="000000"/>
        <w:sz w:val="20"/>
        <w:szCs w:val="20"/>
      </w:rPr>
      <w:t xml:space="preserve">09845 - </w:t>
    </w:r>
    <w:r w:rsidRPr="00CD68D5">
      <w:rPr>
        <w:rStyle w:val="PageNumber"/>
        <w:color w:val="000000"/>
        <w:sz w:val="20"/>
        <w:szCs w:val="20"/>
      </w:rPr>
      <w:fldChar w:fldCharType="begin"/>
    </w:r>
    <w:r w:rsidRPr="00CD68D5">
      <w:rPr>
        <w:rStyle w:val="PageNumber"/>
        <w:color w:val="000000"/>
        <w:sz w:val="20"/>
        <w:szCs w:val="20"/>
      </w:rPr>
      <w:instrText xml:space="preserve"> PAGE </w:instrText>
    </w:r>
    <w:r w:rsidRPr="00CD68D5">
      <w:rPr>
        <w:rStyle w:val="PageNumber"/>
        <w:color w:val="000000"/>
        <w:sz w:val="20"/>
        <w:szCs w:val="20"/>
      </w:rPr>
      <w:fldChar w:fldCharType="separate"/>
    </w:r>
    <w:r w:rsidR="00BC1C69">
      <w:rPr>
        <w:rStyle w:val="PageNumber"/>
        <w:noProof/>
        <w:color w:val="000000"/>
        <w:sz w:val="20"/>
        <w:szCs w:val="20"/>
      </w:rPr>
      <w:t>2</w:t>
    </w:r>
    <w:r w:rsidRPr="00CD68D5">
      <w:rPr>
        <w:rStyle w:val="PageNumber"/>
        <w:color w:val="000000"/>
        <w:sz w:val="20"/>
        <w:szCs w:val="20"/>
      </w:rPr>
      <w:fldChar w:fldCharType="end"/>
    </w:r>
    <w:r w:rsidRPr="00CD68D5">
      <w:rPr>
        <w:rStyle w:val="PageNumber"/>
        <w:color w:val="000000"/>
        <w:sz w:val="20"/>
        <w:szCs w:val="20"/>
      </w:rPr>
      <w:tab/>
    </w:r>
    <w:r w:rsidR="009E1EAA">
      <w:rPr>
        <w:rStyle w:val="PageNumber"/>
        <w:color w:val="000000"/>
        <w:sz w:val="20"/>
        <w:szCs w:val="20"/>
      </w:rPr>
      <w:t>Low Frequency Sound Attenuation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7A26" w14:textId="77777777" w:rsidR="00F43C17" w:rsidRDefault="00F43C17">
      <w:r>
        <w:separator/>
      </w:r>
    </w:p>
  </w:footnote>
  <w:footnote w:type="continuationSeparator" w:id="0">
    <w:p w14:paraId="768EEA48" w14:textId="77777777" w:rsidR="00F43C17" w:rsidRDefault="00F43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3342E"/>
    <w:multiLevelType w:val="hybridMultilevel"/>
    <w:tmpl w:val="4120E1D2"/>
    <w:lvl w:ilvl="0" w:tplc="CCA2058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141377"/>
    <w:multiLevelType w:val="hybridMultilevel"/>
    <w:tmpl w:val="19CE3DE2"/>
    <w:lvl w:ilvl="0" w:tplc="BD200D4A">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25058E5"/>
    <w:multiLevelType w:val="hybridMultilevel"/>
    <w:tmpl w:val="67CEC88E"/>
    <w:lvl w:ilvl="0" w:tplc="F8CEA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AB2282"/>
    <w:multiLevelType w:val="hybridMultilevel"/>
    <w:tmpl w:val="F15CE8AC"/>
    <w:lvl w:ilvl="0" w:tplc="C1C6815E">
      <w:start w:val="1"/>
      <w:numFmt w:val="upperLetter"/>
      <w:lvlText w:val="%1."/>
      <w:lvlJc w:val="left"/>
      <w:pPr>
        <w:tabs>
          <w:tab w:val="num" w:pos="1260"/>
        </w:tabs>
        <w:ind w:left="1260" w:hanging="540"/>
      </w:pPr>
      <w:rPr>
        <w:rFonts w:hint="default"/>
      </w:rPr>
    </w:lvl>
    <w:lvl w:ilvl="1" w:tplc="D3F4D906">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CD0C5B"/>
    <w:multiLevelType w:val="hybridMultilevel"/>
    <w:tmpl w:val="25E4F4DE"/>
    <w:lvl w:ilvl="0" w:tplc="5C2428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AB50CB"/>
    <w:multiLevelType w:val="hybridMultilevel"/>
    <w:tmpl w:val="3EA6E9E0"/>
    <w:lvl w:ilvl="0" w:tplc="06C8A784">
      <w:start w:val="1"/>
      <w:numFmt w:val="upperLetter"/>
      <w:lvlText w:val="%1."/>
      <w:lvlJc w:val="left"/>
      <w:pPr>
        <w:tabs>
          <w:tab w:val="num" w:pos="1260"/>
        </w:tabs>
        <w:ind w:left="1260" w:hanging="540"/>
      </w:pPr>
      <w:rPr>
        <w:rFonts w:hint="default"/>
      </w:rPr>
    </w:lvl>
    <w:lvl w:ilvl="1" w:tplc="F5267E0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10332D3"/>
    <w:multiLevelType w:val="hybridMultilevel"/>
    <w:tmpl w:val="5F047DDA"/>
    <w:lvl w:ilvl="0" w:tplc="F3E6496E">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8C932EA"/>
    <w:multiLevelType w:val="hybridMultilevel"/>
    <w:tmpl w:val="740EC1B2"/>
    <w:lvl w:ilvl="0" w:tplc="83560D2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44724A1"/>
    <w:multiLevelType w:val="hybridMultilevel"/>
    <w:tmpl w:val="7D6C303C"/>
    <w:lvl w:ilvl="0" w:tplc="4C1657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18407768">
    <w:abstractNumId w:val="0"/>
  </w:num>
  <w:num w:numId="2" w16cid:durableId="346369770">
    <w:abstractNumId w:val="10"/>
  </w:num>
  <w:num w:numId="3" w16cid:durableId="191576683">
    <w:abstractNumId w:val="9"/>
  </w:num>
  <w:num w:numId="4" w16cid:durableId="992485362">
    <w:abstractNumId w:val="21"/>
  </w:num>
  <w:num w:numId="5" w16cid:durableId="1754469677">
    <w:abstractNumId w:val="22"/>
  </w:num>
  <w:num w:numId="6" w16cid:durableId="441146657">
    <w:abstractNumId w:val="6"/>
  </w:num>
  <w:num w:numId="7" w16cid:durableId="1939211581">
    <w:abstractNumId w:val="2"/>
  </w:num>
  <w:num w:numId="8" w16cid:durableId="529534551">
    <w:abstractNumId w:val="11"/>
  </w:num>
  <w:num w:numId="9" w16cid:durableId="1024134990">
    <w:abstractNumId w:val="23"/>
  </w:num>
  <w:num w:numId="10" w16cid:durableId="1794056998">
    <w:abstractNumId w:val="18"/>
  </w:num>
  <w:num w:numId="11" w16cid:durableId="1413743577">
    <w:abstractNumId w:val="24"/>
  </w:num>
  <w:num w:numId="12" w16cid:durableId="1232156791">
    <w:abstractNumId w:val="8"/>
  </w:num>
  <w:num w:numId="13" w16cid:durableId="2095515574">
    <w:abstractNumId w:val="19"/>
  </w:num>
  <w:num w:numId="14" w16cid:durableId="520628443">
    <w:abstractNumId w:val="5"/>
  </w:num>
  <w:num w:numId="15" w16cid:durableId="9571466">
    <w:abstractNumId w:val="7"/>
  </w:num>
  <w:num w:numId="16" w16cid:durableId="1469124487">
    <w:abstractNumId w:val="13"/>
  </w:num>
  <w:num w:numId="17" w16cid:durableId="963459918">
    <w:abstractNumId w:val="25"/>
  </w:num>
  <w:num w:numId="18" w16cid:durableId="1958872523">
    <w:abstractNumId w:val="26"/>
  </w:num>
  <w:num w:numId="19" w16cid:durableId="356003564">
    <w:abstractNumId w:val="1"/>
  </w:num>
  <w:num w:numId="20" w16cid:durableId="178080456">
    <w:abstractNumId w:val="15"/>
  </w:num>
  <w:num w:numId="21" w16cid:durableId="1272935060">
    <w:abstractNumId w:val="17"/>
  </w:num>
  <w:num w:numId="22" w16cid:durableId="139805487">
    <w:abstractNumId w:val="27"/>
  </w:num>
  <w:num w:numId="23" w16cid:durableId="1887597058">
    <w:abstractNumId w:val="16"/>
  </w:num>
  <w:num w:numId="24" w16cid:durableId="1548569147">
    <w:abstractNumId w:val="4"/>
  </w:num>
  <w:num w:numId="25" w16cid:durableId="1817063154">
    <w:abstractNumId w:val="14"/>
  </w:num>
  <w:num w:numId="26" w16cid:durableId="2124763202">
    <w:abstractNumId w:val="3"/>
  </w:num>
  <w:num w:numId="27" w16cid:durableId="604651009">
    <w:abstractNumId w:val="12"/>
  </w:num>
  <w:num w:numId="28" w16cid:durableId="19927132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16"/>
    <w:rsid w:val="0002255D"/>
    <w:rsid w:val="000266D6"/>
    <w:rsid w:val="00037742"/>
    <w:rsid w:val="00051CE4"/>
    <w:rsid w:val="00066E03"/>
    <w:rsid w:val="00077BAC"/>
    <w:rsid w:val="00085F75"/>
    <w:rsid w:val="0009073A"/>
    <w:rsid w:val="000B4FA3"/>
    <w:rsid w:val="000C1DEC"/>
    <w:rsid w:val="000E6AD2"/>
    <w:rsid w:val="001020F3"/>
    <w:rsid w:val="0010540E"/>
    <w:rsid w:val="001547F9"/>
    <w:rsid w:val="00176A4F"/>
    <w:rsid w:val="001C18B0"/>
    <w:rsid w:val="001E0DE5"/>
    <w:rsid w:val="00202D0E"/>
    <w:rsid w:val="00254A04"/>
    <w:rsid w:val="002552CB"/>
    <w:rsid w:val="002822C4"/>
    <w:rsid w:val="002853FD"/>
    <w:rsid w:val="002B62DF"/>
    <w:rsid w:val="002C665E"/>
    <w:rsid w:val="0030764E"/>
    <w:rsid w:val="003D0984"/>
    <w:rsid w:val="003D0D75"/>
    <w:rsid w:val="003D0F85"/>
    <w:rsid w:val="003E1E8D"/>
    <w:rsid w:val="003F7D9B"/>
    <w:rsid w:val="00410B5B"/>
    <w:rsid w:val="0044457F"/>
    <w:rsid w:val="004550C5"/>
    <w:rsid w:val="00461907"/>
    <w:rsid w:val="004621B6"/>
    <w:rsid w:val="004B63C8"/>
    <w:rsid w:val="004F0892"/>
    <w:rsid w:val="004F556C"/>
    <w:rsid w:val="00514F3A"/>
    <w:rsid w:val="0057440A"/>
    <w:rsid w:val="0058354F"/>
    <w:rsid w:val="00592BAD"/>
    <w:rsid w:val="0059579C"/>
    <w:rsid w:val="005A7CB9"/>
    <w:rsid w:val="005B3E71"/>
    <w:rsid w:val="005D1C25"/>
    <w:rsid w:val="005D1CA1"/>
    <w:rsid w:val="005F432D"/>
    <w:rsid w:val="0060550E"/>
    <w:rsid w:val="006176B3"/>
    <w:rsid w:val="00672E56"/>
    <w:rsid w:val="006743E0"/>
    <w:rsid w:val="00681F81"/>
    <w:rsid w:val="00690A69"/>
    <w:rsid w:val="006965F7"/>
    <w:rsid w:val="006F50E5"/>
    <w:rsid w:val="007029E1"/>
    <w:rsid w:val="007102BC"/>
    <w:rsid w:val="0071353D"/>
    <w:rsid w:val="00714C3C"/>
    <w:rsid w:val="00755E25"/>
    <w:rsid w:val="00756CC1"/>
    <w:rsid w:val="00761806"/>
    <w:rsid w:val="00764EA8"/>
    <w:rsid w:val="00797D90"/>
    <w:rsid w:val="007A04FF"/>
    <w:rsid w:val="007A6562"/>
    <w:rsid w:val="007B5BB6"/>
    <w:rsid w:val="007F340D"/>
    <w:rsid w:val="007F3DD3"/>
    <w:rsid w:val="007F7622"/>
    <w:rsid w:val="008020DE"/>
    <w:rsid w:val="008110FB"/>
    <w:rsid w:val="00814691"/>
    <w:rsid w:val="00851B3D"/>
    <w:rsid w:val="00860DB1"/>
    <w:rsid w:val="00897D20"/>
    <w:rsid w:val="008B06E9"/>
    <w:rsid w:val="008B1E2B"/>
    <w:rsid w:val="008B4CC4"/>
    <w:rsid w:val="008B78CC"/>
    <w:rsid w:val="008E26BA"/>
    <w:rsid w:val="0090577F"/>
    <w:rsid w:val="00906EAF"/>
    <w:rsid w:val="00916EBB"/>
    <w:rsid w:val="00952B00"/>
    <w:rsid w:val="009847E0"/>
    <w:rsid w:val="009C5D98"/>
    <w:rsid w:val="009E1EAA"/>
    <w:rsid w:val="009E5D69"/>
    <w:rsid w:val="009F3AF9"/>
    <w:rsid w:val="00A15A92"/>
    <w:rsid w:val="00A3505B"/>
    <w:rsid w:val="00A465F9"/>
    <w:rsid w:val="00A65C9E"/>
    <w:rsid w:val="00AC7890"/>
    <w:rsid w:val="00B10228"/>
    <w:rsid w:val="00B248F6"/>
    <w:rsid w:val="00B767FB"/>
    <w:rsid w:val="00B80E19"/>
    <w:rsid w:val="00B84BB2"/>
    <w:rsid w:val="00BC1405"/>
    <w:rsid w:val="00BC1C69"/>
    <w:rsid w:val="00C0660F"/>
    <w:rsid w:val="00C25C0D"/>
    <w:rsid w:val="00C360E9"/>
    <w:rsid w:val="00C73269"/>
    <w:rsid w:val="00CD4515"/>
    <w:rsid w:val="00CD68D5"/>
    <w:rsid w:val="00CE5A1F"/>
    <w:rsid w:val="00D04696"/>
    <w:rsid w:val="00D20AA5"/>
    <w:rsid w:val="00D22787"/>
    <w:rsid w:val="00D34847"/>
    <w:rsid w:val="00D54A2E"/>
    <w:rsid w:val="00D96D50"/>
    <w:rsid w:val="00DA5FDD"/>
    <w:rsid w:val="00E115FC"/>
    <w:rsid w:val="00E22643"/>
    <w:rsid w:val="00E4507D"/>
    <w:rsid w:val="00E833E0"/>
    <w:rsid w:val="00E91876"/>
    <w:rsid w:val="00E92719"/>
    <w:rsid w:val="00EA6D58"/>
    <w:rsid w:val="00EB7646"/>
    <w:rsid w:val="00EC2B00"/>
    <w:rsid w:val="00F00216"/>
    <w:rsid w:val="00F32358"/>
    <w:rsid w:val="00F34832"/>
    <w:rsid w:val="00F43C17"/>
    <w:rsid w:val="00F67A68"/>
    <w:rsid w:val="00F951A9"/>
    <w:rsid w:val="00FA0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E8CA2"/>
  <w15:docId w15:val="{FAF89F2C-E808-43D6-85EF-641EC3DA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alloonText">
    <w:name w:val="Balloon Text"/>
    <w:basedOn w:val="Normal"/>
    <w:semiHidden/>
    <w:rsid w:val="007B5BB6"/>
    <w:rPr>
      <w:rFonts w:ascii="Tahoma" w:hAnsi="Tahoma" w:cs="Tahoma"/>
      <w:sz w:val="16"/>
      <w:szCs w:val="16"/>
    </w:rPr>
  </w:style>
  <w:style w:type="paragraph" w:styleId="BodyTextIndent">
    <w:name w:val="Body Text Indent"/>
    <w:basedOn w:val="Normal"/>
    <w:link w:val="BodyTextIndentChar"/>
    <w:rsid w:val="00CD68D5"/>
    <w:pPr>
      <w:tabs>
        <w:tab w:val="left" w:pos="1260"/>
      </w:tabs>
      <w:ind w:left="1260" w:hanging="540"/>
    </w:pPr>
  </w:style>
  <w:style w:type="character" w:customStyle="1" w:styleId="BodyTextIndentChar">
    <w:name w:val="Body Text Indent Char"/>
    <w:link w:val="BodyTextIndent"/>
    <w:rsid w:val="00CD68D5"/>
    <w:rPr>
      <w:sz w:val="24"/>
      <w:szCs w:val="24"/>
    </w:rPr>
  </w:style>
  <w:style w:type="paragraph" w:styleId="BodyTextIndent2">
    <w:name w:val="Body Text Indent 2"/>
    <w:basedOn w:val="Normal"/>
    <w:link w:val="BodyTextIndent2Char"/>
    <w:rsid w:val="00CD68D5"/>
    <w:pPr>
      <w:tabs>
        <w:tab w:val="left" w:pos="1620"/>
      </w:tabs>
      <w:ind w:left="1620" w:hanging="360"/>
    </w:pPr>
  </w:style>
  <w:style w:type="character" w:customStyle="1" w:styleId="BodyTextIndent2Char">
    <w:name w:val="Body Text Indent 2 Char"/>
    <w:link w:val="BodyTextIndent2"/>
    <w:rsid w:val="00CD68D5"/>
    <w:rPr>
      <w:sz w:val="24"/>
      <w:szCs w:val="24"/>
    </w:rPr>
  </w:style>
  <w:style w:type="paragraph" w:styleId="ListParagraph">
    <w:name w:val="List Paragraph"/>
    <w:basedOn w:val="Normal"/>
    <w:uiPriority w:val="34"/>
    <w:qFormat/>
    <w:rsid w:val="00B84B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1714</Words>
  <Characters>9993</Characters>
  <Application>Microsoft Office Word</Application>
  <DocSecurity>0</DocSecurity>
  <Lines>243</Lines>
  <Paragraphs>115</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11592</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Eric Highsmith</cp:lastModifiedBy>
  <cp:revision>15</cp:revision>
  <cp:lastPrinted>2002-12-19T20:38:00Z</cp:lastPrinted>
  <dcterms:created xsi:type="dcterms:W3CDTF">2016-08-12T16:48:00Z</dcterms:created>
  <dcterms:modified xsi:type="dcterms:W3CDTF">2025-04-29T20:54:00Z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67c6c8aa5ccd53ae5c3ea0d2f91e81a2ad9969b8bf1ca453b94e7387cd0fbff8</vt:lpwstr>
  </property>
</Properties>
</file>